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936"/>
        <w:gridCol w:w="5281"/>
        <w:gridCol w:w="1723"/>
        <w:gridCol w:w="1594"/>
        <w:gridCol w:w="1593"/>
        <w:gridCol w:w="1593"/>
      </w:tblGrid>
      <w:tr w:rsidR="00F86FFC">
        <w:trPr>
          <w:trHeight w:val="541"/>
        </w:trPr>
        <w:tc>
          <w:tcPr>
            <w:tcW w:w="15644" w:type="dxa"/>
            <w:gridSpan w:val="7"/>
            <w:shd w:val="clear" w:color="auto" w:fill="D9E0F1"/>
          </w:tcPr>
          <w:p w:rsidR="00F86FFC" w:rsidRDefault="00914BB6">
            <w:pPr>
              <w:pStyle w:val="TableParagraph"/>
              <w:spacing w:before="106"/>
              <w:ind w:left="2887"/>
              <w:rPr>
                <w:b/>
                <w:sz w:val="27"/>
              </w:rPr>
            </w:pPr>
            <w:r>
              <w:rPr>
                <w:b/>
                <w:sz w:val="27"/>
              </w:rPr>
              <w:t>KİLİS 7 ARALIK ÜNİVERSİTESİ RİSK BELİRLEME VE DEĞERLENDİRME FORMU</w:t>
            </w:r>
          </w:p>
        </w:tc>
      </w:tr>
      <w:tr w:rsidR="00F86FFC">
        <w:trPr>
          <w:trHeight w:val="726"/>
        </w:trPr>
        <w:tc>
          <w:tcPr>
            <w:tcW w:w="3860" w:type="dxa"/>
            <w:gridSpan w:val="2"/>
          </w:tcPr>
          <w:p w:rsidR="00F86FFC" w:rsidRDefault="00914BB6">
            <w:pPr>
              <w:pStyle w:val="TableParagraph"/>
              <w:spacing w:before="223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BİRİM</w:t>
            </w:r>
          </w:p>
        </w:tc>
        <w:tc>
          <w:tcPr>
            <w:tcW w:w="11784" w:type="dxa"/>
            <w:gridSpan w:val="5"/>
          </w:tcPr>
          <w:p w:rsidR="00F86FFC" w:rsidRDefault="00BB556C" w:rsidP="00A858E8">
            <w:pPr>
              <w:pStyle w:val="TableParagraph"/>
              <w:spacing w:before="215"/>
              <w:ind w:left="39"/>
              <w:rPr>
                <w:sz w:val="23"/>
              </w:rPr>
            </w:pPr>
            <w:r>
              <w:rPr>
                <w:sz w:val="24"/>
              </w:rPr>
              <w:t>LİSANSÜSTÜ EĞİTİM</w:t>
            </w:r>
            <w:r w:rsidR="003547E7">
              <w:rPr>
                <w:sz w:val="24"/>
              </w:rPr>
              <w:t xml:space="preserve"> ENSTİTÜSÜ</w:t>
            </w:r>
          </w:p>
        </w:tc>
      </w:tr>
      <w:tr w:rsidR="00F86FFC">
        <w:trPr>
          <w:trHeight w:val="726"/>
        </w:trPr>
        <w:tc>
          <w:tcPr>
            <w:tcW w:w="3860" w:type="dxa"/>
            <w:gridSpan w:val="2"/>
          </w:tcPr>
          <w:p w:rsidR="00F86FFC" w:rsidRDefault="00914BB6">
            <w:pPr>
              <w:pStyle w:val="TableParagraph"/>
              <w:spacing w:before="232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İLGİLİ STRATEJİK AMAÇ</w:t>
            </w:r>
          </w:p>
        </w:tc>
        <w:tc>
          <w:tcPr>
            <w:tcW w:w="11784" w:type="dxa"/>
            <w:gridSpan w:val="5"/>
          </w:tcPr>
          <w:p w:rsidR="003547E7" w:rsidRDefault="00BD31A6" w:rsidP="00BD31A6">
            <w:pPr>
              <w:pStyle w:val="TableParagraph"/>
              <w:spacing w:before="66" w:line="273" w:lineRule="auto"/>
              <w:rPr>
                <w:sz w:val="24"/>
              </w:rPr>
            </w:pPr>
            <w:r>
              <w:rPr>
                <w:sz w:val="23"/>
              </w:rPr>
              <w:t xml:space="preserve"> </w:t>
            </w:r>
            <w:r w:rsidR="003547E7">
              <w:rPr>
                <w:sz w:val="24"/>
              </w:rPr>
              <w:t>NİTELİKLİ ARAŞTIRMACILAR YETİŞTİRMEK</w:t>
            </w:r>
          </w:p>
          <w:p w:rsidR="00F86FFC" w:rsidRDefault="003547E7" w:rsidP="00BD31A6">
            <w:pPr>
              <w:pStyle w:val="TableParagraph"/>
              <w:spacing w:before="66" w:line="273" w:lineRule="auto"/>
              <w:rPr>
                <w:sz w:val="23"/>
              </w:rPr>
            </w:pPr>
            <w:r>
              <w:rPr>
                <w:sz w:val="24"/>
              </w:rPr>
              <w:t>HEDEFLERİNİ HAYATA GEÇİRECEK KURUMSAL YAPIYI GELİŞTİRMEK</w:t>
            </w:r>
            <w:r w:rsidR="00BD31A6">
              <w:rPr>
                <w:sz w:val="23"/>
              </w:rPr>
              <w:t>.</w:t>
            </w:r>
          </w:p>
        </w:tc>
      </w:tr>
      <w:tr w:rsidR="00F86FFC">
        <w:trPr>
          <w:trHeight w:val="726"/>
        </w:trPr>
        <w:tc>
          <w:tcPr>
            <w:tcW w:w="3860" w:type="dxa"/>
            <w:gridSpan w:val="2"/>
          </w:tcPr>
          <w:p w:rsidR="00F86FFC" w:rsidRDefault="00914BB6">
            <w:pPr>
              <w:pStyle w:val="TableParagraph"/>
              <w:spacing w:before="232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İLGİLİ STRATEJİK HEDEF</w:t>
            </w:r>
          </w:p>
        </w:tc>
        <w:tc>
          <w:tcPr>
            <w:tcW w:w="11784" w:type="dxa"/>
            <w:gridSpan w:val="5"/>
          </w:tcPr>
          <w:p w:rsidR="00F86FFC" w:rsidRDefault="003547E7" w:rsidP="00BD31A6">
            <w:pPr>
              <w:pStyle w:val="TableParagraph"/>
              <w:spacing w:before="67" w:line="273" w:lineRule="auto"/>
              <w:ind w:left="36"/>
              <w:rPr>
                <w:sz w:val="23"/>
              </w:rPr>
            </w:pPr>
            <w:r w:rsidRPr="00E66D2C">
              <w:rPr>
                <w:rFonts w:cs="Arial"/>
                <w:sz w:val="24"/>
                <w:szCs w:val="20"/>
              </w:rPr>
              <w:t>EVRENSEL VE ÇAĞDAŞ DEĞERLERİ KENDİNE İLKE EDİNMİŞ ARAŞTIRMACI RUHA SAHİP, ULUSAL VE ULUSLAR ARASI ALANDA SAYGIN ARAŞTIRMACILAR VE ÖĞRETİM ELEMANI YETİŞTİRMEK</w:t>
            </w:r>
          </w:p>
        </w:tc>
      </w:tr>
      <w:tr w:rsidR="00F86FFC">
        <w:trPr>
          <w:trHeight w:val="727"/>
        </w:trPr>
        <w:tc>
          <w:tcPr>
            <w:tcW w:w="3860" w:type="dxa"/>
            <w:gridSpan w:val="2"/>
          </w:tcPr>
          <w:p w:rsidR="00F86FFC" w:rsidRDefault="00914BB6">
            <w:pPr>
              <w:pStyle w:val="TableParagraph"/>
              <w:spacing w:before="232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İLGİLİ PERFORMANS HEDEFİ</w:t>
            </w:r>
          </w:p>
        </w:tc>
        <w:tc>
          <w:tcPr>
            <w:tcW w:w="11784" w:type="dxa"/>
            <w:gridSpan w:val="5"/>
          </w:tcPr>
          <w:p w:rsidR="00F86FFC" w:rsidRDefault="003547E7">
            <w:pPr>
              <w:pStyle w:val="TableParagraph"/>
              <w:spacing w:before="130" w:line="259" w:lineRule="auto"/>
              <w:ind w:left="39"/>
              <w:rPr>
                <w:sz w:val="23"/>
              </w:rPr>
            </w:pPr>
            <w:r>
              <w:rPr>
                <w:sz w:val="23"/>
              </w:rPr>
              <w:t>ENSTİTÜ</w:t>
            </w:r>
            <w:r w:rsidR="006D6E86">
              <w:rPr>
                <w:sz w:val="23"/>
              </w:rPr>
              <w:t xml:space="preserve"> </w:t>
            </w:r>
            <w:r w:rsidR="00032EC7">
              <w:rPr>
                <w:sz w:val="23"/>
              </w:rPr>
              <w:t xml:space="preserve">ÖĞRENCİ VE PERSONELİNE </w:t>
            </w:r>
            <w:r w:rsidR="00400B27">
              <w:rPr>
                <w:sz w:val="23"/>
              </w:rPr>
              <w:t>VERİLEN HİZMETLER</w:t>
            </w:r>
            <w:r w:rsidR="00E536B2">
              <w:rPr>
                <w:sz w:val="23"/>
              </w:rPr>
              <w:t>İN</w:t>
            </w:r>
            <w:r w:rsidR="00400B27">
              <w:rPr>
                <w:sz w:val="23"/>
              </w:rPr>
              <w:t xml:space="preserve"> SÜREKLİLİĞİ VE KALİTESİNİN ARTTIRILMASI</w:t>
            </w:r>
            <w:r w:rsidR="00032EC7">
              <w:rPr>
                <w:sz w:val="23"/>
              </w:rPr>
              <w:t>NIN SAĞLANMASI</w:t>
            </w:r>
          </w:p>
        </w:tc>
      </w:tr>
      <w:tr w:rsidR="00F86FFC">
        <w:trPr>
          <w:trHeight w:val="726"/>
        </w:trPr>
        <w:tc>
          <w:tcPr>
            <w:tcW w:w="3860" w:type="dxa"/>
            <w:gridSpan w:val="2"/>
          </w:tcPr>
          <w:p w:rsidR="00F86FFC" w:rsidRDefault="00914BB6">
            <w:pPr>
              <w:pStyle w:val="TableParagraph"/>
              <w:spacing w:before="232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İLGİLİ FAALİYET</w:t>
            </w:r>
          </w:p>
        </w:tc>
        <w:tc>
          <w:tcPr>
            <w:tcW w:w="11784" w:type="dxa"/>
            <w:gridSpan w:val="5"/>
          </w:tcPr>
          <w:p w:rsidR="00F86FFC" w:rsidRDefault="003547E7" w:rsidP="003547E7">
            <w:pPr>
              <w:pStyle w:val="TableParagraph"/>
              <w:spacing w:before="215"/>
              <w:rPr>
                <w:sz w:val="23"/>
              </w:rPr>
            </w:pPr>
            <w:r>
              <w:rPr>
                <w:sz w:val="23"/>
              </w:rPr>
              <w:t>İMKANLARIN</w:t>
            </w:r>
            <w:r w:rsidR="00032EC7">
              <w:rPr>
                <w:sz w:val="23"/>
              </w:rPr>
              <w:t xml:space="preserve"> AMAÇ VE İLKELERİ DOĞRULTUSUNDA EN VERİMLİ ŞEKİLDE KULLANILMASININ SAĞLAMAK.</w:t>
            </w:r>
          </w:p>
        </w:tc>
      </w:tr>
      <w:tr w:rsidR="00F86FFC">
        <w:trPr>
          <w:trHeight w:val="1602"/>
        </w:trPr>
        <w:tc>
          <w:tcPr>
            <w:tcW w:w="924" w:type="dxa"/>
            <w:vMerge w:val="restart"/>
            <w:textDirection w:val="btLr"/>
          </w:tcPr>
          <w:p w:rsidR="00F86FFC" w:rsidRDefault="00F86FFC">
            <w:pPr>
              <w:pStyle w:val="TableParagraph"/>
              <w:spacing w:before="7"/>
              <w:rPr>
                <w:sz w:val="27"/>
              </w:rPr>
            </w:pPr>
          </w:p>
          <w:p w:rsidR="00F86FFC" w:rsidRDefault="00914BB6">
            <w:pPr>
              <w:pStyle w:val="TableParagraph"/>
              <w:ind w:left="1767" w:right="175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RİSKLER</w:t>
            </w:r>
          </w:p>
        </w:tc>
        <w:tc>
          <w:tcPr>
            <w:tcW w:w="8217" w:type="dxa"/>
            <w:gridSpan w:val="2"/>
          </w:tcPr>
          <w:p w:rsidR="00F86FFC" w:rsidRDefault="00F86FFC">
            <w:pPr>
              <w:pStyle w:val="TableParagraph"/>
              <w:rPr>
                <w:sz w:val="26"/>
              </w:rPr>
            </w:pPr>
          </w:p>
          <w:p w:rsidR="00F86FFC" w:rsidRDefault="00F86FFC">
            <w:pPr>
              <w:pStyle w:val="TableParagraph"/>
              <w:spacing w:before="3"/>
              <w:rPr>
                <w:sz w:val="31"/>
              </w:rPr>
            </w:pPr>
          </w:p>
          <w:p w:rsidR="00F86FFC" w:rsidRDefault="00914BB6">
            <w:pPr>
              <w:pStyle w:val="TableParagraph"/>
              <w:spacing w:before="1"/>
              <w:ind w:left="3164" w:right="314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RİSKİN TANIMI</w:t>
            </w:r>
          </w:p>
        </w:tc>
        <w:tc>
          <w:tcPr>
            <w:tcW w:w="1723" w:type="dxa"/>
          </w:tcPr>
          <w:p w:rsidR="00F86FFC" w:rsidRDefault="00F86FFC">
            <w:pPr>
              <w:pStyle w:val="TableParagraph"/>
              <w:rPr>
                <w:sz w:val="26"/>
              </w:rPr>
            </w:pPr>
          </w:p>
          <w:p w:rsidR="00F86FFC" w:rsidRDefault="00F86FFC">
            <w:pPr>
              <w:pStyle w:val="TableParagraph"/>
              <w:spacing w:before="1"/>
              <w:rPr>
                <w:sz w:val="32"/>
              </w:rPr>
            </w:pPr>
          </w:p>
          <w:p w:rsidR="00F86FFC" w:rsidRDefault="00914BB6">
            <w:pPr>
              <w:pStyle w:val="TableParagraph"/>
              <w:spacing w:before="1"/>
              <w:ind w:left="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RİSKİN TÜRÜ</w:t>
            </w:r>
          </w:p>
        </w:tc>
        <w:tc>
          <w:tcPr>
            <w:tcW w:w="1594" w:type="dxa"/>
          </w:tcPr>
          <w:p w:rsidR="00F86FFC" w:rsidRDefault="00F86FFC">
            <w:pPr>
              <w:pStyle w:val="TableParagraph"/>
              <w:rPr>
                <w:sz w:val="32"/>
              </w:rPr>
            </w:pPr>
          </w:p>
          <w:p w:rsidR="00F86FFC" w:rsidRDefault="00914BB6">
            <w:pPr>
              <w:pStyle w:val="TableParagraph"/>
              <w:spacing w:before="1" w:line="273" w:lineRule="auto"/>
              <w:ind w:left="210" w:right="1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OLASILIK </w:t>
            </w:r>
            <w:r>
              <w:rPr>
                <w:b/>
                <w:w w:val="105"/>
                <w:sz w:val="23"/>
              </w:rPr>
              <w:t>DEĞERİ (A)</w:t>
            </w:r>
          </w:p>
        </w:tc>
        <w:tc>
          <w:tcPr>
            <w:tcW w:w="1593" w:type="dxa"/>
          </w:tcPr>
          <w:p w:rsidR="00F86FFC" w:rsidRDefault="00F86FFC">
            <w:pPr>
              <w:pStyle w:val="TableParagraph"/>
              <w:rPr>
                <w:sz w:val="32"/>
              </w:rPr>
            </w:pPr>
          </w:p>
          <w:p w:rsidR="00F86FFC" w:rsidRDefault="00914BB6">
            <w:pPr>
              <w:pStyle w:val="TableParagraph"/>
              <w:spacing w:before="1" w:line="273" w:lineRule="auto"/>
              <w:ind w:left="312" w:right="28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ETKİ </w:t>
            </w:r>
            <w:r>
              <w:rPr>
                <w:b/>
                <w:sz w:val="23"/>
              </w:rPr>
              <w:t xml:space="preserve">DEĞERİ </w:t>
            </w:r>
            <w:r>
              <w:rPr>
                <w:b/>
                <w:w w:val="105"/>
                <w:sz w:val="23"/>
              </w:rPr>
              <w:t>(B)</w:t>
            </w:r>
          </w:p>
        </w:tc>
        <w:tc>
          <w:tcPr>
            <w:tcW w:w="1593" w:type="dxa"/>
          </w:tcPr>
          <w:p w:rsidR="00F86FFC" w:rsidRDefault="00914BB6">
            <w:pPr>
              <w:pStyle w:val="TableParagraph"/>
              <w:spacing w:before="69" w:line="273" w:lineRule="auto"/>
              <w:ind w:left="90" w:righ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ÖNEMLİLİK </w:t>
            </w:r>
            <w:r>
              <w:rPr>
                <w:b/>
                <w:w w:val="105"/>
                <w:sz w:val="23"/>
              </w:rPr>
              <w:t>DEĞERİ (RİSK PUANI)</w:t>
            </w:r>
          </w:p>
          <w:p w:rsidR="00F86FFC" w:rsidRDefault="00914BB6">
            <w:pPr>
              <w:pStyle w:val="TableParagraph"/>
              <w:spacing w:line="261" w:lineRule="exact"/>
              <w:ind w:left="312" w:right="28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(C): A*B</w:t>
            </w:r>
          </w:p>
        </w:tc>
      </w:tr>
      <w:tr w:rsidR="00F86FFC">
        <w:trPr>
          <w:trHeight w:val="726"/>
        </w:trPr>
        <w:tc>
          <w:tcPr>
            <w:tcW w:w="924" w:type="dxa"/>
            <w:vMerge/>
            <w:tcBorders>
              <w:top w:val="nil"/>
            </w:tcBorders>
            <w:textDirection w:val="btLr"/>
          </w:tcPr>
          <w:p w:rsidR="00F86FFC" w:rsidRDefault="00F86FFC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2"/>
          </w:tcPr>
          <w:p w:rsidR="00F86FFC" w:rsidRDefault="003547E7">
            <w:pPr>
              <w:pStyle w:val="TableParagraph"/>
              <w:spacing w:before="66"/>
              <w:ind w:left="40"/>
              <w:rPr>
                <w:sz w:val="23"/>
              </w:rPr>
            </w:pPr>
            <w:r w:rsidRPr="003547E7">
              <w:rPr>
                <w:sz w:val="23"/>
              </w:rPr>
              <w:t>EBYS arşivinde bilgi tespit edilememesi</w:t>
            </w:r>
          </w:p>
        </w:tc>
        <w:tc>
          <w:tcPr>
            <w:tcW w:w="1723" w:type="dxa"/>
          </w:tcPr>
          <w:p w:rsidR="00F86FFC" w:rsidRDefault="003547E7">
            <w:pPr>
              <w:pStyle w:val="TableParagraph"/>
              <w:spacing w:before="199"/>
              <w:ind w:left="54"/>
              <w:rPr>
                <w:sz w:val="23"/>
              </w:rPr>
            </w:pPr>
            <w:r>
              <w:rPr>
                <w:w w:val="105"/>
                <w:sz w:val="23"/>
              </w:rPr>
              <w:t>Kurum İçi</w:t>
            </w:r>
          </w:p>
        </w:tc>
        <w:tc>
          <w:tcPr>
            <w:tcW w:w="1594" w:type="dxa"/>
          </w:tcPr>
          <w:p w:rsidR="00F86FFC" w:rsidRDefault="003547E7">
            <w:pPr>
              <w:pStyle w:val="TableParagraph"/>
              <w:spacing w:before="225"/>
              <w:ind w:left="3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593" w:type="dxa"/>
          </w:tcPr>
          <w:p w:rsidR="00F86FFC" w:rsidRDefault="003547E7">
            <w:pPr>
              <w:pStyle w:val="TableParagraph"/>
              <w:spacing w:before="225"/>
              <w:ind w:left="3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593" w:type="dxa"/>
          </w:tcPr>
          <w:p w:rsidR="00F86FFC" w:rsidRDefault="003547E7">
            <w:pPr>
              <w:pStyle w:val="TableParagraph"/>
              <w:spacing w:before="225"/>
              <w:ind w:left="686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</w:tr>
      <w:tr w:rsidR="00F86FFC">
        <w:trPr>
          <w:trHeight w:val="726"/>
        </w:trPr>
        <w:tc>
          <w:tcPr>
            <w:tcW w:w="924" w:type="dxa"/>
            <w:vMerge/>
            <w:tcBorders>
              <w:top w:val="nil"/>
            </w:tcBorders>
            <w:textDirection w:val="btLr"/>
          </w:tcPr>
          <w:p w:rsidR="00F86FFC" w:rsidRDefault="00F86FFC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2"/>
          </w:tcPr>
          <w:p w:rsidR="00F86FFC" w:rsidRDefault="003547E7" w:rsidP="008E0F1A">
            <w:pPr>
              <w:pStyle w:val="TableParagraph"/>
              <w:spacing w:before="66"/>
              <w:ind w:left="40"/>
              <w:rPr>
                <w:sz w:val="23"/>
              </w:rPr>
            </w:pPr>
            <w:r w:rsidRPr="003547E7">
              <w:rPr>
                <w:sz w:val="23"/>
              </w:rPr>
              <w:t>Ana bilim dallarının eğitim öğretim faaliyetlerinin aksaması</w:t>
            </w:r>
          </w:p>
        </w:tc>
        <w:tc>
          <w:tcPr>
            <w:tcW w:w="1723" w:type="dxa"/>
          </w:tcPr>
          <w:p w:rsidR="00F86FFC" w:rsidRDefault="003547E7" w:rsidP="003547E7">
            <w:pPr>
              <w:pStyle w:val="TableParagraph"/>
              <w:spacing w:before="227"/>
              <w:rPr>
                <w:sz w:val="23"/>
              </w:rPr>
            </w:pPr>
            <w:r>
              <w:rPr>
                <w:sz w:val="23"/>
              </w:rPr>
              <w:t>Kurum İçi/Dışı</w:t>
            </w:r>
          </w:p>
        </w:tc>
        <w:tc>
          <w:tcPr>
            <w:tcW w:w="1594" w:type="dxa"/>
          </w:tcPr>
          <w:p w:rsidR="00F86FFC" w:rsidRDefault="003547E7">
            <w:pPr>
              <w:pStyle w:val="TableParagraph"/>
              <w:spacing w:before="225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593" w:type="dxa"/>
          </w:tcPr>
          <w:p w:rsidR="00F86FFC" w:rsidRDefault="003547E7">
            <w:pPr>
              <w:pStyle w:val="TableParagraph"/>
              <w:spacing w:before="225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593" w:type="dxa"/>
          </w:tcPr>
          <w:p w:rsidR="00F86FFC" w:rsidRDefault="003547E7">
            <w:pPr>
              <w:pStyle w:val="TableParagraph"/>
              <w:spacing w:before="225"/>
              <w:ind w:left="686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</w:tr>
      <w:tr w:rsidR="00F86FFC">
        <w:trPr>
          <w:trHeight w:val="726"/>
        </w:trPr>
        <w:tc>
          <w:tcPr>
            <w:tcW w:w="924" w:type="dxa"/>
            <w:vMerge/>
            <w:tcBorders>
              <w:top w:val="nil"/>
            </w:tcBorders>
            <w:textDirection w:val="btLr"/>
          </w:tcPr>
          <w:p w:rsidR="00F86FFC" w:rsidRDefault="00F86FFC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2"/>
          </w:tcPr>
          <w:p w:rsidR="00F86FFC" w:rsidRDefault="003547E7">
            <w:pPr>
              <w:pStyle w:val="TableParagraph"/>
              <w:spacing w:before="66"/>
              <w:ind w:left="40"/>
              <w:rPr>
                <w:sz w:val="23"/>
              </w:rPr>
            </w:pPr>
            <w:r w:rsidRPr="003547E7">
              <w:rPr>
                <w:sz w:val="23"/>
              </w:rPr>
              <w:t>Müdürlüğümüze bağlı ABD Lisansüstü programlarının Öğretim Üyesi asgari yeterlilik kriterlerini sağlayamaması sebebiyle açık lisansüstü programlarının YÖK tarafından kapatılması</w:t>
            </w:r>
          </w:p>
        </w:tc>
        <w:tc>
          <w:tcPr>
            <w:tcW w:w="1723" w:type="dxa"/>
          </w:tcPr>
          <w:p w:rsidR="003547E7" w:rsidRDefault="003547E7" w:rsidP="003547E7">
            <w:pPr>
              <w:pStyle w:val="TableParagraph"/>
              <w:spacing w:before="227"/>
              <w:rPr>
                <w:sz w:val="23"/>
              </w:rPr>
            </w:pPr>
            <w:r>
              <w:rPr>
                <w:sz w:val="23"/>
              </w:rPr>
              <w:t>Kurum İçi/Dışı</w:t>
            </w:r>
          </w:p>
        </w:tc>
        <w:tc>
          <w:tcPr>
            <w:tcW w:w="1594" w:type="dxa"/>
          </w:tcPr>
          <w:p w:rsidR="00F86FFC" w:rsidRDefault="003547E7">
            <w:pPr>
              <w:pStyle w:val="TableParagraph"/>
              <w:spacing w:before="225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593" w:type="dxa"/>
          </w:tcPr>
          <w:p w:rsidR="00F86FFC" w:rsidRDefault="003547E7">
            <w:pPr>
              <w:pStyle w:val="TableParagraph"/>
              <w:spacing w:before="225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593" w:type="dxa"/>
          </w:tcPr>
          <w:p w:rsidR="00F86FFC" w:rsidRDefault="003547E7">
            <w:pPr>
              <w:pStyle w:val="TableParagraph"/>
              <w:spacing w:before="225"/>
              <w:ind w:left="686"/>
              <w:rPr>
                <w:sz w:val="23"/>
              </w:rPr>
            </w:pPr>
            <w:r>
              <w:rPr>
                <w:sz w:val="23"/>
              </w:rPr>
              <w:t>90</w:t>
            </w:r>
          </w:p>
        </w:tc>
      </w:tr>
      <w:tr w:rsidR="00F86FFC" w:rsidTr="003547E7">
        <w:trPr>
          <w:trHeight w:val="870"/>
        </w:trPr>
        <w:tc>
          <w:tcPr>
            <w:tcW w:w="924" w:type="dxa"/>
            <w:vMerge/>
            <w:tcBorders>
              <w:top w:val="nil"/>
              <w:bottom w:val="nil"/>
            </w:tcBorders>
            <w:textDirection w:val="btLr"/>
          </w:tcPr>
          <w:p w:rsidR="00F86FFC" w:rsidRDefault="00F86FFC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2"/>
          </w:tcPr>
          <w:p w:rsidR="00F86FFC" w:rsidRDefault="003547E7">
            <w:pPr>
              <w:pStyle w:val="TableParagraph"/>
              <w:spacing w:line="273" w:lineRule="auto"/>
              <w:ind w:left="40" w:right="407"/>
              <w:rPr>
                <w:sz w:val="23"/>
              </w:rPr>
            </w:pPr>
            <w:r w:rsidRPr="003547E7">
              <w:rPr>
                <w:sz w:val="23"/>
              </w:rPr>
              <w:t>Öğrenci ders kayıtlarının çapraz kontrolünün yapılamaması</w:t>
            </w:r>
          </w:p>
        </w:tc>
        <w:tc>
          <w:tcPr>
            <w:tcW w:w="1723" w:type="dxa"/>
          </w:tcPr>
          <w:p w:rsidR="00F86FFC" w:rsidRDefault="003547E7" w:rsidP="003547E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Kurum İçi</w:t>
            </w:r>
          </w:p>
        </w:tc>
        <w:tc>
          <w:tcPr>
            <w:tcW w:w="1594" w:type="dxa"/>
          </w:tcPr>
          <w:p w:rsidR="00F86FFC" w:rsidRDefault="003547E7"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593" w:type="dxa"/>
          </w:tcPr>
          <w:p w:rsidR="00F86FFC" w:rsidRDefault="003547E7">
            <w:pPr>
              <w:pStyle w:val="TableParagraph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593" w:type="dxa"/>
          </w:tcPr>
          <w:p w:rsidR="00F86FFC" w:rsidRDefault="003547E7">
            <w:pPr>
              <w:pStyle w:val="TableParagraph"/>
              <w:ind w:left="686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</w:tr>
      <w:tr w:rsidR="003547E7">
        <w:trPr>
          <w:trHeight w:val="870"/>
        </w:trPr>
        <w:tc>
          <w:tcPr>
            <w:tcW w:w="924" w:type="dxa"/>
            <w:tcBorders>
              <w:top w:val="nil"/>
            </w:tcBorders>
            <w:textDirection w:val="btLr"/>
          </w:tcPr>
          <w:p w:rsidR="003547E7" w:rsidRDefault="003547E7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2"/>
          </w:tcPr>
          <w:p w:rsidR="003547E7" w:rsidRPr="003547E7" w:rsidRDefault="003547E7">
            <w:pPr>
              <w:pStyle w:val="TableParagraph"/>
              <w:spacing w:line="273" w:lineRule="auto"/>
              <w:ind w:left="40" w:right="407"/>
              <w:rPr>
                <w:sz w:val="23"/>
              </w:rPr>
            </w:pPr>
            <w:r w:rsidRPr="003547E7">
              <w:rPr>
                <w:sz w:val="23"/>
              </w:rPr>
              <w:t>Yurt içi ve yurt dışı öğrenci değişim programlarının (</w:t>
            </w:r>
            <w:proofErr w:type="spellStart"/>
            <w:r w:rsidRPr="003547E7">
              <w:rPr>
                <w:sz w:val="23"/>
              </w:rPr>
              <w:t>Erasmus</w:t>
            </w:r>
            <w:proofErr w:type="spellEnd"/>
            <w:r w:rsidRPr="003547E7">
              <w:rPr>
                <w:sz w:val="23"/>
              </w:rPr>
              <w:t>, Farabi ve Mevlana vb.) yanlış yönetilmesi</w:t>
            </w:r>
          </w:p>
        </w:tc>
        <w:tc>
          <w:tcPr>
            <w:tcW w:w="1723" w:type="dxa"/>
          </w:tcPr>
          <w:p w:rsidR="003547E7" w:rsidRDefault="003547E7" w:rsidP="003547E7">
            <w:pPr>
              <w:pStyle w:val="TableParagraph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Kurum Dışı</w:t>
            </w:r>
          </w:p>
        </w:tc>
        <w:tc>
          <w:tcPr>
            <w:tcW w:w="1594" w:type="dxa"/>
          </w:tcPr>
          <w:p w:rsidR="003547E7" w:rsidRDefault="003547E7"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593" w:type="dxa"/>
          </w:tcPr>
          <w:p w:rsidR="003547E7" w:rsidRDefault="003547E7">
            <w:pPr>
              <w:pStyle w:val="TableParagraph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593" w:type="dxa"/>
          </w:tcPr>
          <w:p w:rsidR="003547E7" w:rsidRDefault="003547E7">
            <w:pPr>
              <w:pStyle w:val="TableParagraph"/>
              <w:ind w:left="686"/>
              <w:rPr>
                <w:sz w:val="23"/>
              </w:rPr>
            </w:pPr>
            <w:r>
              <w:rPr>
                <w:sz w:val="23"/>
              </w:rPr>
              <w:t>56</w:t>
            </w:r>
          </w:p>
        </w:tc>
      </w:tr>
    </w:tbl>
    <w:p w:rsidR="00F86FFC" w:rsidRDefault="00F86FFC">
      <w:pPr>
        <w:rPr>
          <w:sz w:val="23"/>
        </w:rPr>
        <w:sectPr w:rsidR="00F86FFC">
          <w:type w:val="continuous"/>
          <w:pgSz w:w="16840" w:h="11910" w:orient="landscape"/>
          <w:pgMar w:top="1080" w:right="260" w:bottom="280" w:left="200" w:header="708" w:footer="708" w:gutter="0"/>
          <w:cols w:space="708"/>
        </w:sectPr>
      </w:pPr>
    </w:p>
    <w:p w:rsidR="00F86FFC" w:rsidRDefault="00914BB6">
      <w:pPr>
        <w:pStyle w:val="GvdeMetni"/>
        <w:ind w:right="7110"/>
      </w:pPr>
      <w:r>
        <w:lastRenderedPageBreak/>
        <w:t>RİSK OYLAMA FORMU</w:t>
      </w: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41"/>
        <w:gridCol w:w="708"/>
        <w:gridCol w:w="1399"/>
        <w:gridCol w:w="6027"/>
        <w:gridCol w:w="855"/>
        <w:gridCol w:w="712"/>
        <w:gridCol w:w="711"/>
        <w:gridCol w:w="569"/>
        <w:gridCol w:w="1001"/>
        <w:gridCol w:w="771"/>
        <w:gridCol w:w="770"/>
        <w:gridCol w:w="486"/>
        <w:gridCol w:w="1168"/>
      </w:tblGrid>
      <w:tr w:rsidR="00701E2B" w:rsidRPr="008F07EC" w:rsidTr="00701E2B">
        <w:trPr>
          <w:cantSplit/>
          <w:trHeight w:val="1568"/>
        </w:trPr>
        <w:tc>
          <w:tcPr>
            <w:tcW w:w="442" w:type="dxa"/>
            <w:shd w:val="clear" w:color="auto" w:fill="D9E0F1"/>
            <w:textDirection w:val="btLr"/>
          </w:tcPr>
          <w:p w:rsidR="00F86FFC" w:rsidRPr="008F07EC" w:rsidRDefault="00F86FFC" w:rsidP="00701E2B">
            <w:pPr>
              <w:pStyle w:val="TableParagraph"/>
              <w:spacing w:before="2"/>
              <w:ind w:left="113" w:right="113"/>
              <w:rPr>
                <w:b/>
                <w:sz w:val="16"/>
              </w:rPr>
            </w:pPr>
          </w:p>
          <w:p w:rsidR="00F86FFC" w:rsidRPr="008F07EC" w:rsidRDefault="00914BB6" w:rsidP="00701E2B">
            <w:pPr>
              <w:pStyle w:val="TableParagraph"/>
              <w:ind w:left="49" w:right="113"/>
              <w:rPr>
                <w:b/>
                <w:sz w:val="16"/>
              </w:rPr>
            </w:pPr>
            <w:r w:rsidRPr="008F07EC">
              <w:rPr>
                <w:b/>
                <w:w w:val="105"/>
                <w:sz w:val="16"/>
              </w:rPr>
              <w:t>SIRA</w:t>
            </w:r>
          </w:p>
        </w:tc>
        <w:tc>
          <w:tcPr>
            <w:tcW w:w="441" w:type="dxa"/>
            <w:shd w:val="clear" w:color="auto" w:fill="D9E0F1"/>
            <w:textDirection w:val="btLr"/>
          </w:tcPr>
          <w:p w:rsidR="00F86FFC" w:rsidRPr="008F07EC" w:rsidRDefault="00914BB6">
            <w:pPr>
              <w:pStyle w:val="TableParagraph"/>
              <w:spacing w:before="81" w:line="280" w:lineRule="auto"/>
              <w:ind w:left="270" w:right="-10" w:hanging="248"/>
              <w:rPr>
                <w:b/>
                <w:sz w:val="16"/>
              </w:rPr>
            </w:pPr>
            <w:r w:rsidRPr="008F07EC">
              <w:rPr>
                <w:b/>
                <w:w w:val="105"/>
                <w:sz w:val="16"/>
              </w:rPr>
              <w:t>REFERANS NO</w:t>
            </w:r>
          </w:p>
        </w:tc>
        <w:tc>
          <w:tcPr>
            <w:tcW w:w="708" w:type="dxa"/>
            <w:shd w:val="clear" w:color="auto" w:fill="D9E0F1"/>
            <w:textDirection w:val="btLr"/>
          </w:tcPr>
          <w:p w:rsidR="00F86FFC" w:rsidRPr="008F07EC" w:rsidRDefault="00914BB6">
            <w:pPr>
              <w:pStyle w:val="TableParagraph"/>
              <w:spacing w:before="81" w:line="280" w:lineRule="auto"/>
              <w:ind w:left="167" w:right="-6" w:hanging="142"/>
              <w:rPr>
                <w:b/>
                <w:sz w:val="16"/>
              </w:rPr>
            </w:pPr>
            <w:r w:rsidRPr="008F07EC">
              <w:rPr>
                <w:b/>
                <w:w w:val="105"/>
                <w:sz w:val="16"/>
              </w:rPr>
              <w:t>STRATEJİK HEDEF</w:t>
            </w:r>
          </w:p>
        </w:tc>
        <w:tc>
          <w:tcPr>
            <w:tcW w:w="1399" w:type="dxa"/>
            <w:shd w:val="clear" w:color="auto" w:fill="D9E0F1"/>
          </w:tcPr>
          <w:p w:rsidR="00F86FFC" w:rsidRPr="008F07EC" w:rsidRDefault="00914BB6" w:rsidP="00701E2B">
            <w:pPr>
              <w:pStyle w:val="TableParagraph"/>
              <w:spacing w:before="2" w:line="280" w:lineRule="auto"/>
              <w:ind w:left="43" w:right="24"/>
              <w:jc w:val="center"/>
              <w:rPr>
                <w:b/>
                <w:sz w:val="16"/>
              </w:rPr>
            </w:pPr>
            <w:r w:rsidRPr="008F07EC">
              <w:rPr>
                <w:b/>
                <w:w w:val="105"/>
                <w:sz w:val="16"/>
              </w:rPr>
              <w:t xml:space="preserve">BİRİM/ALT </w:t>
            </w:r>
            <w:proofErr w:type="gramStart"/>
            <w:r w:rsidRPr="008F07EC">
              <w:rPr>
                <w:b/>
                <w:w w:val="105"/>
                <w:sz w:val="16"/>
              </w:rPr>
              <w:t>BİRİM</w:t>
            </w:r>
            <w:r w:rsidR="00701E2B">
              <w:rPr>
                <w:b/>
                <w:w w:val="105"/>
                <w:sz w:val="16"/>
              </w:rPr>
              <w:t xml:space="preserve">  </w:t>
            </w:r>
            <w:r w:rsidRPr="008F07EC">
              <w:rPr>
                <w:b/>
                <w:w w:val="105"/>
                <w:sz w:val="16"/>
              </w:rPr>
              <w:t>HEDEFİ</w:t>
            </w:r>
            <w:proofErr w:type="gramEnd"/>
          </w:p>
        </w:tc>
        <w:tc>
          <w:tcPr>
            <w:tcW w:w="6027" w:type="dxa"/>
            <w:shd w:val="clear" w:color="auto" w:fill="D9E0F1"/>
          </w:tcPr>
          <w:p w:rsidR="00F86FFC" w:rsidRPr="008F07EC" w:rsidRDefault="00F86FFC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86FFC" w:rsidRPr="008F07EC" w:rsidRDefault="00914BB6">
            <w:pPr>
              <w:pStyle w:val="TableParagraph"/>
              <w:ind w:left="2599" w:right="2574"/>
              <w:jc w:val="center"/>
              <w:rPr>
                <w:b/>
                <w:sz w:val="16"/>
              </w:rPr>
            </w:pPr>
            <w:r w:rsidRPr="008F07EC">
              <w:rPr>
                <w:b/>
                <w:w w:val="105"/>
                <w:sz w:val="16"/>
              </w:rPr>
              <w:t>TESPİT EDİLEN RİSK</w:t>
            </w:r>
          </w:p>
        </w:tc>
        <w:tc>
          <w:tcPr>
            <w:tcW w:w="855" w:type="dxa"/>
            <w:shd w:val="clear" w:color="auto" w:fill="D9E0F1"/>
            <w:textDirection w:val="btLr"/>
          </w:tcPr>
          <w:p w:rsidR="00F86FFC" w:rsidRPr="00701E2B" w:rsidRDefault="00914BB6">
            <w:pPr>
              <w:pStyle w:val="TableParagraph"/>
              <w:spacing w:before="81" w:line="280" w:lineRule="auto"/>
              <w:ind w:left="182" w:right="10" w:hanging="116"/>
              <w:rPr>
                <w:b/>
                <w:sz w:val="20"/>
              </w:rPr>
            </w:pPr>
            <w:r w:rsidRPr="00701E2B">
              <w:rPr>
                <w:b/>
                <w:w w:val="105"/>
                <w:sz w:val="20"/>
              </w:rPr>
              <w:t>ETKİ A</w:t>
            </w:r>
          </w:p>
        </w:tc>
        <w:tc>
          <w:tcPr>
            <w:tcW w:w="712" w:type="dxa"/>
            <w:shd w:val="clear" w:color="auto" w:fill="D9E0F1"/>
            <w:textDirection w:val="btLr"/>
          </w:tcPr>
          <w:p w:rsidR="00F86FFC" w:rsidRPr="00701E2B" w:rsidRDefault="00914BB6">
            <w:pPr>
              <w:pStyle w:val="TableParagraph"/>
              <w:spacing w:before="81" w:line="280" w:lineRule="auto"/>
              <w:ind w:left="174" w:right="10" w:hanging="118"/>
              <w:rPr>
                <w:b/>
                <w:sz w:val="20"/>
              </w:rPr>
            </w:pPr>
            <w:r w:rsidRPr="00701E2B">
              <w:rPr>
                <w:b/>
                <w:w w:val="105"/>
                <w:sz w:val="20"/>
              </w:rPr>
              <w:t>ETKİ B</w:t>
            </w:r>
          </w:p>
        </w:tc>
        <w:tc>
          <w:tcPr>
            <w:tcW w:w="711" w:type="dxa"/>
            <w:shd w:val="clear" w:color="auto" w:fill="D9E0F1"/>
            <w:textDirection w:val="btLr"/>
          </w:tcPr>
          <w:p w:rsidR="00F86FFC" w:rsidRPr="00701E2B" w:rsidRDefault="00914BB6">
            <w:pPr>
              <w:pStyle w:val="TableParagraph"/>
              <w:spacing w:before="81" w:line="280" w:lineRule="auto"/>
              <w:ind w:left="171" w:right="11" w:hanging="116"/>
              <w:rPr>
                <w:b/>
                <w:sz w:val="20"/>
              </w:rPr>
            </w:pPr>
            <w:r w:rsidRPr="00701E2B">
              <w:rPr>
                <w:b/>
                <w:w w:val="105"/>
                <w:sz w:val="20"/>
              </w:rPr>
              <w:t>ETKİ C</w:t>
            </w:r>
          </w:p>
        </w:tc>
        <w:tc>
          <w:tcPr>
            <w:tcW w:w="569" w:type="dxa"/>
            <w:shd w:val="clear" w:color="auto" w:fill="D9E0F1"/>
            <w:textDirection w:val="btLr"/>
          </w:tcPr>
          <w:p w:rsidR="00F86FFC" w:rsidRPr="00701E2B" w:rsidRDefault="00F86FFC" w:rsidP="00701E2B">
            <w:pPr>
              <w:pStyle w:val="TableParagraph"/>
              <w:spacing w:before="2"/>
              <w:ind w:left="113" w:right="113"/>
              <w:rPr>
                <w:b/>
                <w:sz w:val="20"/>
              </w:rPr>
            </w:pPr>
          </w:p>
          <w:p w:rsidR="00F86FFC" w:rsidRPr="00701E2B" w:rsidRDefault="00914BB6" w:rsidP="00701E2B">
            <w:pPr>
              <w:pStyle w:val="TableParagraph"/>
              <w:ind w:left="56" w:right="113"/>
              <w:rPr>
                <w:b/>
                <w:sz w:val="20"/>
              </w:rPr>
            </w:pPr>
            <w:r w:rsidRPr="00701E2B">
              <w:rPr>
                <w:b/>
                <w:w w:val="105"/>
                <w:sz w:val="20"/>
              </w:rPr>
              <w:t>ETKİ</w:t>
            </w:r>
          </w:p>
        </w:tc>
        <w:tc>
          <w:tcPr>
            <w:tcW w:w="1001" w:type="dxa"/>
            <w:shd w:val="clear" w:color="auto" w:fill="D9E0F1"/>
            <w:textDirection w:val="btLr"/>
          </w:tcPr>
          <w:p w:rsidR="00F86FFC" w:rsidRPr="00701E2B" w:rsidRDefault="00914BB6">
            <w:pPr>
              <w:pStyle w:val="TableParagraph"/>
              <w:spacing w:before="81" w:line="280" w:lineRule="auto"/>
              <w:ind w:left="306" w:right="-10" w:hanging="269"/>
              <w:rPr>
                <w:b/>
                <w:sz w:val="20"/>
              </w:rPr>
            </w:pPr>
            <w:r w:rsidRPr="00701E2B">
              <w:rPr>
                <w:b/>
                <w:w w:val="105"/>
                <w:sz w:val="20"/>
              </w:rPr>
              <w:t>OLASILIK A</w:t>
            </w:r>
          </w:p>
        </w:tc>
        <w:tc>
          <w:tcPr>
            <w:tcW w:w="771" w:type="dxa"/>
            <w:shd w:val="clear" w:color="auto" w:fill="D9E0F1"/>
            <w:textDirection w:val="btLr"/>
          </w:tcPr>
          <w:p w:rsidR="00F86FFC" w:rsidRPr="00701E2B" w:rsidRDefault="00914BB6">
            <w:pPr>
              <w:pStyle w:val="TableParagraph"/>
              <w:spacing w:before="81" w:line="280" w:lineRule="auto"/>
              <w:ind w:left="308" w:right="-8" w:hanging="272"/>
              <w:rPr>
                <w:b/>
                <w:sz w:val="20"/>
              </w:rPr>
            </w:pPr>
            <w:r w:rsidRPr="00701E2B">
              <w:rPr>
                <w:b/>
                <w:w w:val="105"/>
                <w:sz w:val="20"/>
              </w:rPr>
              <w:t>OLASILIK B</w:t>
            </w:r>
          </w:p>
        </w:tc>
        <w:tc>
          <w:tcPr>
            <w:tcW w:w="770" w:type="dxa"/>
            <w:shd w:val="clear" w:color="auto" w:fill="D9E0F1"/>
            <w:textDirection w:val="btLr"/>
          </w:tcPr>
          <w:p w:rsidR="00F86FFC" w:rsidRPr="00701E2B" w:rsidRDefault="00914BB6">
            <w:pPr>
              <w:pStyle w:val="TableParagraph"/>
              <w:spacing w:before="81" w:line="280" w:lineRule="auto"/>
              <w:ind w:left="305" w:right="-9" w:hanging="269"/>
              <w:rPr>
                <w:b/>
                <w:sz w:val="20"/>
              </w:rPr>
            </w:pPr>
            <w:r w:rsidRPr="00701E2B">
              <w:rPr>
                <w:b/>
                <w:w w:val="105"/>
                <w:sz w:val="20"/>
              </w:rPr>
              <w:t>OLASILIK C</w:t>
            </w:r>
          </w:p>
        </w:tc>
        <w:tc>
          <w:tcPr>
            <w:tcW w:w="486" w:type="dxa"/>
            <w:shd w:val="clear" w:color="auto" w:fill="D9E0F1"/>
            <w:textDirection w:val="btLr"/>
          </w:tcPr>
          <w:p w:rsidR="00F86FFC" w:rsidRPr="00701E2B" w:rsidRDefault="00F86FFC" w:rsidP="00701E2B">
            <w:pPr>
              <w:pStyle w:val="TableParagraph"/>
              <w:spacing w:before="2"/>
              <w:ind w:left="113" w:right="113"/>
              <w:rPr>
                <w:b/>
                <w:sz w:val="20"/>
              </w:rPr>
            </w:pPr>
          </w:p>
          <w:p w:rsidR="00F86FFC" w:rsidRPr="00701E2B" w:rsidRDefault="00914BB6" w:rsidP="00701E2B">
            <w:pPr>
              <w:pStyle w:val="TableParagraph"/>
              <w:ind w:left="36" w:right="113"/>
              <w:rPr>
                <w:b/>
                <w:sz w:val="20"/>
              </w:rPr>
            </w:pPr>
            <w:r w:rsidRPr="00701E2B">
              <w:rPr>
                <w:b/>
                <w:w w:val="105"/>
                <w:sz w:val="20"/>
              </w:rPr>
              <w:t>OLASILIK</w:t>
            </w:r>
          </w:p>
        </w:tc>
        <w:tc>
          <w:tcPr>
            <w:tcW w:w="1168" w:type="dxa"/>
            <w:shd w:val="clear" w:color="auto" w:fill="D9E0F1"/>
            <w:textDirection w:val="btLr"/>
          </w:tcPr>
          <w:p w:rsidR="00F86FFC" w:rsidRPr="00701E2B" w:rsidRDefault="00914BB6" w:rsidP="00701E2B">
            <w:pPr>
              <w:pStyle w:val="TableParagraph"/>
              <w:spacing w:before="2" w:line="280" w:lineRule="auto"/>
              <w:ind w:left="29" w:right="-11" w:firstLine="31"/>
              <w:rPr>
                <w:b/>
                <w:sz w:val="20"/>
              </w:rPr>
            </w:pPr>
            <w:r w:rsidRPr="00701E2B">
              <w:rPr>
                <w:b/>
                <w:w w:val="105"/>
                <w:sz w:val="20"/>
              </w:rPr>
              <w:t>RİSK PUANI (</w:t>
            </w:r>
            <w:proofErr w:type="gramStart"/>
            <w:r w:rsidRPr="00701E2B">
              <w:rPr>
                <w:b/>
                <w:w w:val="105"/>
                <w:sz w:val="20"/>
              </w:rPr>
              <w:t>ÖNEMLİLİK</w:t>
            </w:r>
            <w:r w:rsidR="00701E2B">
              <w:rPr>
                <w:b/>
                <w:w w:val="105"/>
                <w:sz w:val="20"/>
              </w:rPr>
              <w:t xml:space="preserve">     </w:t>
            </w:r>
            <w:r w:rsidRPr="00701E2B">
              <w:rPr>
                <w:b/>
                <w:w w:val="105"/>
                <w:sz w:val="20"/>
              </w:rPr>
              <w:t>DERECESİ</w:t>
            </w:r>
            <w:proofErr w:type="gramEnd"/>
            <w:r w:rsidRPr="00701E2B">
              <w:rPr>
                <w:b/>
                <w:w w:val="105"/>
                <w:sz w:val="20"/>
              </w:rPr>
              <w:t>)</w:t>
            </w:r>
          </w:p>
        </w:tc>
      </w:tr>
      <w:tr w:rsidR="00487E70" w:rsidRPr="008F07EC" w:rsidTr="00701E2B">
        <w:trPr>
          <w:trHeight w:val="779"/>
        </w:trPr>
        <w:tc>
          <w:tcPr>
            <w:tcW w:w="442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39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1</w:t>
            </w:r>
          </w:p>
        </w:tc>
        <w:tc>
          <w:tcPr>
            <w:tcW w:w="441" w:type="dxa"/>
            <w:vMerge w:val="restart"/>
          </w:tcPr>
          <w:p w:rsidR="00487E70" w:rsidRPr="008F07EC" w:rsidRDefault="00487E7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</w:tcPr>
          <w:p w:rsidR="00487E70" w:rsidRPr="008F07EC" w:rsidRDefault="00487E7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  <w:vMerge w:val="restart"/>
          </w:tcPr>
          <w:p w:rsidR="00487E70" w:rsidRPr="008F07EC" w:rsidRDefault="00487E70">
            <w:pPr>
              <w:pStyle w:val="TableParagraph"/>
              <w:rPr>
                <w:sz w:val="18"/>
              </w:rPr>
            </w:pPr>
          </w:p>
        </w:tc>
        <w:tc>
          <w:tcPr>
            <w:tcW w:w="6027" w:type="dxa"/>
          </w:tcPr>
          <w:p w:rsidR="00487E70" w:rsidRPr="00032EC7" w:rsidRDefault="00487E70" w:rsidP="003547E7">
            <w:pPr>
              <w:pStyle w:val="TableParagraph"/>
              <w:spacing w:before="70"/>
              <w:ind w:left="62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Risk:</w:t>
            </w:r>
            <w:r w:rsidRPr="003547E7">
              <w:rPr>
                <w:sz w:val="23"/>
              </w:rP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EBYS arşivinde bilgi tespit edilememesi</w:t>
            </w:r>
            <w:r w:rsidRPr="00032EC7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vMerge w:val="restart"/>
          </w:tcPr>
          <w:p w:rsidR="00487E70" w:rsidRPr="008F07EC" w:rsidRDefault="00487E70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spacing w:before="84"/>
              <w:ind w:left="162"/>
              <w:rPr>
                <w:sz w:val="18"/>
              </w:rPr>
            </w:pPr>
            <w:r w:rsidRPr="008F07EC">
              <w:rPr>
                <w:w w:val="105"/>
                <w:sz w:val="18"/>
              </w:rPr>
              <w:t>10</w:t>
            </w:r>
          </w:p>
        </w:tc>
        <w:tc>
          <w:tcPr>
            <w:tcW w:w="712" w:type="dxa"/>
            <w:vMerge w:val="restart"/>
          </w:tcPr>
          <w:p w:rsidR="00487E70" w:rsidRPr="008F07EC" w:rsidRDefault="00487E70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spacing w:before="84"/>
              <w:ind w:left="29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8</w:t>
            </w:r>
          </w:p>
        </w:tc>
        <w:tc>
          <w:tcPr>
            <w:tcW w:w="711" w:type="dxa"/>
            <w:vMerge w:val="restart"/>
          </w:tcPr>
          <w:p w:rsidR="00487E70" w:rsidRPr="008F07EC" w:rsidRDefault="00487E70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spacing w:before="84"/>
              <w:ind w:left="29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569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4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1001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3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771" w:type="dxa"/>
            <w:vMerge w:val="restart"/>
          </w:tcPr>
          <w:p w:rsidR="00487E70" w:rsidRPr="008F07EC" w:rsidRDefault="00487E70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spacing w:before="84"/>
              <w:ind w:left="28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770" w:type="dxa"/>
            <w:vMerge w:val="restart"/>
          </w:tcPr>
          <w:p w:rsidR="00487E70" w:rsidRPr="008F07EC" w:rsidRDefault="00487E70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spacing w:before="84"/>
              <w:ind w:left="27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486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8</w:t>
            </w:r>
          </w:p>
        </w:tc>
        <w:tc>
          <w:tcPr>
            <w:tcW w:w="1168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 w:rsidP="00487E70">
            <w:pPr>
              <w:pStyle w:val="TableParagraph"/>
              <w:ind w:left="356" w:right="3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</w:tr>
      <w:tr w:rsidR="00487E70" w:rsidRPr="008F07EC" w:rsidTr="00701E2B">
        <w:trPr>
          <w:trHeight w:val="1047"/>
        </w:trPr>
        <w:tc>
          <w:tcPr>
            <w:tcW w:w="442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44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08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1399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6027" w:type="dxa"/>
          </w:tcPr>
          <w:p w:rsidR="00487E70" w:rsidRPr="00032EC7" w:rsidRDefault="00487E70" w:rsidP="003547E7">
            <w:pPr>
              <w:pStyle w:val="TableParagraph"/>
              <w:spacing w:before="20"/>
              <w:ind w:left="31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 xml:space="preserve">Sebep: </w:t>
            </w:r>
          </w:p>
          <w:p w:rsidR="00487E70" w:rsidRPr="00032EC7" w:rsidRDefault="00487E70" w:rsidP="00032EC7">
            <w:pPr>
              <w:pStyle w:val="TableParagraph"/>
              <w:spacing w:before="20"/>
              <w:ind w:left="31"/>
              <w:rPr>
                <w:sz w:val="20"/>
                <w:szCs w:val="20"/>
              </w:rPr>
            </w:pPr>
            <w:r w:rsidRPr="00487E70">
              <w:rPr>
                <w:w w:val="105"/>
                <w:sz w:val="20"/>
                <w:szCs w:val="20"/>
              </w:rPr>
              <w:t>Önemli durumlarda (idari, akademik ve hukuksal vb.) ilgili yazıların geçmişe dönük olarak elde edilememesi</w:t>
            </w:r>
          </w:p>
        </w:tc>
        <w:tc>
          <w:tcPr>
            <w:tcW w:w="855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12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1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569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100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7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70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486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1168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</w:tr>
      <w:tr w:rsidR="00487E70" w:rsidRPr="008F07EC" w:rsidTr="00701E2B">
        <w:trPr>
          <w:trHeight w:val="646"/>
        </w:trPr>
        <w:tc>
          <w:tcPr>
            <w:tcW w:w="442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39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2</w:t>
            </w:r>
          </w:p>
        </w:tc>
        <w:tc>
          <w:tcPr>
            <w:tcW w:w="441" w:type="dxa"/>
            <w:vMerge w:val="restart"/>
          </w:tcPr>
          <w:p w:rsidR="00487E70" w:rsidRPr="008F07EC" w:rsidRDefault="00487E7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1399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6027" w:type="dxa"/>
          </w:tcPr>
          <w:p w:rsidR="00487E70" w:rsidRPr="00032EC7" w:rsidRDefault="00487E70" w:rsidP="00487E70">
            <w:pPr>
              <w:pStyle w:val="TableParagraph"/>
              <w:spacing w:before="93"/>
              <w:ind w:left="10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Risk:</w:t>
            </w:r>
            <w:r w:rsidRPr="003547E7">
              <w:rPr>
                <w:sz w:val="23"/>
              </w:rP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Ana bilim dallarının eğitim öğretim faaliyetlerinin aksaması</w:t>
            </w:r>
            <w:r w:rsidRPr="00032EC7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54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712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4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711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4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569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4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1001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3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771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2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770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2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486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1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1168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356" w:right="314"/>
              <w:jc w:val="center"/>
              <w:rPr>
                <w:sz w:val="18"/>
              </w:rPr>
            </w:pPr>
            <w:r w:rsidRPr="008F07EC">
              <w:rPr>
                <w:w w:val="105"/>
                <w:sz w:val="18"/>
              </w:rPr>
              <w:t>81</w:t>
            </w:r>
          </w:p>
        </w:tc>
      </w:tr>
      <w:tr w:rsidR="00487E70" w:rsidRPr="008F07EC" w:rsidTr="00701E2B">
        <w:trPr>
          <w:trHeight w:val="720"/>
        </w:trPr>
        <w:tc>
          <w:tcPr>
            <w:tcW w:w="442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44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08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1399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6027" w:type="dxa"/>
          </w:tcPr>
          <w:p w:rsidR="00487E70" w:rsidRDefault="00487E70" w:rsidP="00487E70">
            <w:pPr>
              <w:pStyle w:val="TableParagraph"/>
              <w:spacing w:before="4" w:line="146" w:lineRule="exact"/>
              <w:ind w:right="392"/>
              <w:rPr>
                <w:b/>
                <w:w w:val="105"/>
                <w:sz w:val="20"/>
                <w:szCs w:val="20"/>
              </w:rPr>
            </w:pPr>
          </w:p>
          <w:p w:rsidR="00487E70" w:rsidRPr="00032EC7" w:rsidRDefault="00487E70" w:rsidP="00487E70">
            <w:pPr>
              <w:pStyle w:val="TableParagraph"/>
              <w:spacing w:before="4" w:line="146" w:lineRule="exact"/>
              <w:ind w:right="392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 xml:space="preserve">Sebep: </w:t>
            </w:r>
            <w:r w:rsidRPr="00487E70">
              <w:rPr>
                <w:w w:val="105"/>
                <w:sz w:val="20"/>
                <w:szCs w:val="20"/>
              </w:rPr>
              <w:t>Öğrenci sayısının ve kalitesinin düşmesi</w:t>
            </w:r>
          </w:p>
          <w:p w:rsidR="00487E70" w:rsidRPr="00032EC7" w:rsidRDefault="00487E70" w:rsidP="00032EC7">
            <w:pPr>
              <w:pStyle w:val="TableParagraph"/>
              <w:spacing w:before="4" w:line="146" w:lineRule="exact"/>
              <w:ind w:left="10" w:right="392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12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1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569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100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7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70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486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1168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</w:tr>
      <w:tr w:rsidR="00487E70" w:rsidRPr="008F07EC" w:rsidTr="00701E2B">
        <w:trPr>
          <w:trHeight w:val="616"/>
        </w:trPr>
        <w:tc>
          <w:tcPr>
            <w:tcW w:w="442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39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3</w:t>
            </w:r>
          </w:p>
        </w:tc>
        <w:tc>
          <w:tcPr>
            <w:tcW w:w="441" w:type="dxa"/>
            <w:vMerge w:val="restart"/>
          </w:tcPr>
          <w:p w:rsidR="00487E70" w:rsidRPr="008F07EC" w:rsidRDefault="00487E7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1399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6027" w:type="dxa"/>
          </w:tcPr>
          <w:p w:rsidR="00487E70" w:rsidRPr="00032EC7" w:rsidRDefault="00487E70" w:rsidP="00487E70">
            <w:pPr>
              <w:pStyle w:val="TableParagraph"/>
              <w:spacing w:before="96"/>
              <w:ind w:left="10"/>
              <w:rPr>
                <w:b/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 xml:space="preserve">Risk: </w:t>
            </w:r>
            <w:r w:rsidRPr="00487E70">
              <w:rPr>
                <w:w w:val="105"/>
                <w:sz w:val="20"/>
                <w:szCs w:val="20"/>
              </w:rPr>
              <w:t>Müdürlüğümüze bağlı ABD Lisansüstü programlarının Öğretim Üyesi asgari yeterlilik kriterlerini sağlayamaması sebebiyle açık lisansüstü programlarının YÖK tarafından kapatılması</w:t>
            </w:r>
          </w:p>
        </w:tc>
        <w:tc>
          <w:tcPr>
            <w:tcW w:w="855" w:type="dxa"/>
            <w:vMerge w:val="restart"/>
          </w:tcPr>
          <w:p w:rsidR="00487E70" w:rsidRPr="008F07EC" w:rsidRDefault="00487E70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spacing w:before="84"/>
              <w:ind w:left="39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8</w:t>
            </w:r>
          </w:p>
        </w:tc>
        <w:tc>
          <w:tcPr>
            <w:tcW w:w="712" w:type="dxa"/>
            <w:vMerge w:val="restart"/>
          </w:tcPr>
          <w:p w:rsidR="00487E70" w:rsidRPr="008F07EC" w:rsidRDefault="00487E70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spacing w:before="84"/>
              <w:ind w:left="29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8</w:t>
            </w:r>
          </w:p>
        </w:tc>
        <w:tc>
          <w:tcPr>
            <w:tcW w:w="711" w:type="dxa"/>
            <w:vMerge w:val="restart"/>
          </w:tcPr>
          <w:p w:rsidR="00487E70" w:rsidRPr="008F07EC" w:rsidRDefault="00487E70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spacing w:before="84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9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4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8</w:t>
            </w:r>
          </w:p>
        </w:tc>
        <w:tc>
          <w:tcPr>
            <w:tcW w:w="1001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3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771" w:type="dxa"/>
            <w:vMerge w:val="restart"/>
          </w:tcPr>
          <w:p w:rsidR="00487E70" w:rsidRPr="008F07EC" w:rsidRDefault="00487E70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spacing w:before="84"/>
              <w:ind w:left="28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770" w:type="dxa"/>
            <w:vMerge w:val="restart"/>
          </w:tcPr>
          <w:p w:rsidR="00487E70" w:rsidRPr="008F07EC" w:rsidRDefault="00487E70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spacing w:before="84"/>
              <w:ind w:left="27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8</w:t>
            </w:r>
          </w:p>
        </w:tc>
        <w:tc>
          <w:tcPr>
            <w:tcW w:w="486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9</w:t>
            </w:r>
          </w:p>
        </w:tc>
        <w:tc>
          <w:tcPr>
            <w:tcW w:w="1168" w:type="dxa"/>
            <w:vMerge w:val="restart"/>
          </w:tcPr>
          <w:p w:rsidR="00487E70" w:rsidRPr="008F07EC" w:rsidRDefault="00487E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>
            <w:pPr>
              <w:pStyle w:val="TableParagraph"/>
              <w:ind w:left="356" w:right="314"/>
              <w:jc w:val="center"/>
              <w:rPr>
                <w:sz w:val="18"/>
              </w:rPr>
            </w:pPr>
            <w:r w:rsidRPr="008F07EC">
              <w:rPr>
                <w:w w:val="105"/>
                <w:sz w:val="18"/>
              </w:rPr>
              <w:t>72</w:t>
            </w:r>
          </w:p>
        </w:tc>
      </w:tr>
      <w:tr w:rsidR="00487E70" w:rsidRPr="008F07EC" w:rsidTr="00701E2B">
        <w:trPr>
          <w:trHeight w:val="885"/>
        </w:trPr>
        <w:tc>
          <w:tcPr>
            <w:tcW w:w="442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44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08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1399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6027" w:type="dxa"/>
          </w:tcPr>
          <w:p w:rsidR="00487E70" w:rsidRPr="00032EC7" w:rsidRDefault="00487E70" w:rsidP="00487E70">
            <w:pPr>
              <w:pStyle w:val="TableParagraph"/>
              <w:spacing w:before="6" w:line="140" w:lineRule="atLeast"/>
              <w:ind w:left="10" w:right="392"/>
              <w:rPr>
                <w:b/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Sebep</w:t>
            </w:r>
            <w:r w:rsidRPr="00032EC7">
              <w:rPr>
                <w:w w:val="105"/>
                <w:sz w:val="20"/>
                <w:szCs w:val="20"/>
              </w:rPr>
              <w:t xml:space="preserve">: </w:t>
            </w:r>
            <w:r>
              <w:rPr>
                <w:w w:val="105"/>
                <w:sz w:val="20"/>
                <w:szCs w:val="20"/>
              </w:rPr>
              <w:t>Y</w:t>
            </w:r>
            <w:r w:rsidRPr="00487E70">
              <w:rPr>
                <w:w w:val="105"/>
                <w:sz w:val="20"/>
                <w:szCs w:val="20"/>
              </w:rPr>
              <w:t>eterli sayıda Profesör ve Doçent Doktor unvanlı öğretim üyesinin bulunmaması.</w:t>
            </w:r>
          </w:p>
        </w:tc>
        <w:tc>
          <w:tcPr>
            <w:tcW w:w="855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12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1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569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100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71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770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486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  <w:tc>
          <w:tcPr>
            <w:tcW w:w="1168" w:type="dxa"/>
            <w:vMerge/>
          </w:tcPr>
          <w:p w:rsidR="00487E70" w:rsidRPr="008F07EC" w:rsidRDefault="00487E70">
            <w:pPr>
              <w:rPr>
                <w:sz w:val="18"/>
                <w:szCs w:val="2"/>
              </w:rPr>
            </w:pPr>
          </w:p>
        </w:tc>
      </w:tr>
      <w:tr w:rsidR="00487E70" w:rsidRPr="008F07EC" w:rsidTr="00701E2B">
        <w:trPr>
          <w:trHeight w:val="799"/>
        </w:trPr>
        <w:tc>
          <w:tcPr>
            <w:tcW w:w="442" w:type="dxa"/>
            <w:vMerge w:val="restart"/>
          </w:tcPr>
          <w:p w:rsidR="00487E70" w:rsidRPr="008F07EC" w:rsidRDefault="00487E70" w:rsidP="00032EC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 w:rsidP="00032EC7">
            <w:pPr>
              <w:pStyle w:val="TableParagraph"/>
              <w:ind w:left="39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4</w:t>
            </w:r>
          </w:p>
        </w:tc>
        <w:tc>
          <w:tcPr>
            <w:tcW w:w="441" w:type="dxa"/>
            <w:vMerge w:val="restart"/>
          </w:tcPr>
          <w:p w:rsidR="00487E70" w:rsidRPr="008F07EC" w:rsidRDefault="00487E70" w:rsidP="00032EC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1399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6027" w:type="dxa"/>
          </w:tcPr>
          <w:p w:rsidR="00487E70" w:rsidRPr="00032EC7" w:rsidRDefault="00487E70" w:rsidP="00487E70">
            <w:pPr>
              <w:pStyle w:val="TableParagraph"/>
              <w:spacing w:line="273" w:lineRule="auto"/>
              <w:ind w:left="40" w:right="407"/>
              <w:rPr>
                <w:sz w:val="20"/>
                <w:szCs w:val="20"/>
              </w:rPr>
            </w:pPr>
            <w:r w:rsidRPr="00032EC7">
              <w:rPr>
                <w:b/>
                <w:sz w:val="20"/>
                <w:szCs w:val="20"/>
              </w:rPr>
              <w:t>Risk:</w:t>
            </w:r>
            <w:r w:rsidRPr="00487E70">
              <w:rPr>
                <w:w w:val="105"/>
                <w:sz w:val="20"/>
                <w:szCs w:val="20"/>
              </w:rPr>
              <w:t xml:space="preserve">  Öğrenci ders kayıtlarının çapraz kontrolünün yapılamaması</w:t>
            </w:r>
          </w:p>
        </w:tc>
        <w:tc>
          <w:tcPr>
            <w:tcW w:w="855" w:type="dxa"/>
            <w:vMerge w:val="restart"/>
          </w:tcPr>
          <w:p w:rsidR="00487E70" w:rsidRPr="008F07EC" w:rsidRDefault="00487E70" w:rsidP="00032EC7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 w:rsidP="00032EC7">
            <w:pPr>
              <w:pStyle w:val="TableParagraph"/>
              <w:spacing w:before="84"/>
              <w:ind w:left="39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712" w:type="dxa"/>
            <w:vMerge w:val="restart"/>
          </w:tcPr>
          <w:p w:rsidR="00487E70" w:rsidRPr="008F07EC" w:rsidRDefault="00487E70" w:rsidP="00032EC7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 w:rsidP="00032EC7">
            <w:pPr>
              <w:pStyle w:val="TableParagraph"/>
              <w:spacing w:before="84"/>
              <w:ind w:left="29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8</w:t>
            </w:r>
          </w:p>
        </w:tc>
        <w:tc>
          <w:tcPr>
            <w:tcW w:w="711" w:type="dxa"/>
            <w:vMerge w:val="restart"/>
          </w:tcPr>
          <w:p w:rsidR="00487E70" w:rsidRPr="008F07EC" w:rsidRDefault="00487E70" w:rsidP="00032EC7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 w:rsidP="00032EC7">
            <w:pPr>
              <w:pStyle w:val="TableParagraph"/>
              <w:spacing w:before="84"/>
              <w:ind w:left="29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569" w:type="dxa"/>
            <w:vMerge w:val="restart"/>
          </w:tcPr>
          <w:p w:rsidR="00487E70" w:rsidRPr="008F07EC" w:rsidRDefault="00487E70" w:rsidP="00032EC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 w:rsidP="00032EC7">
            <w:pPr>
              <w:pStyle w:val="TableParagraph"/>
              <w:ind w:left="44"/>
              <w:jc w:val="center"/>
              <w:rPr>
                <w:sz w:val="18"/>
              </w:rPr>
            </w:pPr>
            <w:r w:rsidRPr="008F07EC">
              <w:rPr>
                <w:w w:val="106"/>
                <w:sz w:val="18"/>
              </w:rPr>
              <w:t>9</w:t>
            </w:r>
          </w:p>
        </w:tc>
        <w:tc>
          <w:tcPr>
            <w:tcW w:w="1001" w:type="dxa"/>
            <w:vMerge w:val="restart"/>
          </w:tcPr>
          <w:p w:rsidR="00487E70" w:rsidRPr="008F07EC" w:rsidRDefault="00487E70" w:rsidP="00032EC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487E70" w:rsidP="00032EC7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9</w:t>
            </w:r>
          </w:p>
        </w:tc>
        <w:tc>
          <w:tcPr>
            <w:tcW w:w="771" w:type="dxa"/>
            <w:vMerge w:val="restart"/>
          </w:tcPr>
          <w:p w:rsidR="00487E70" w:rsidRPr="008F07EC" w:rsidRDefault="00487E70" w:rsidP="00032EC7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 w:rsidP="00032EC7">
            <w:pPr>
              <w:pStyle w:val="TableParagraph"/>
              <w:spacing w:before="84"/>
              <w:ind w:left="28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8</w:t>
            </w:r>
          </w:p>
        </w:tc>
        <w:tc>
          <w:tcPr>
            <w:tcW w:w="770" w:type="dxa"/>
            <w:vMerge w:val="restart"/>
          </w:tcPr>
          <w:p w:rsidR="00487E70" w:rsidRPr="008F07EC" w:rsidRDefault="00487E70" w:rsidP="00032EC7">
            <w:pPr>
              <w:pStyle w:val="TableParagraph"/>
              <w:rPr>
                <w:b/>
                <w:sz w:val="18"/>
              </w:rPr>
            </w:pPr>
          </w:p>
          <w:p w:rsidR="00487E70" w:rsidRPr="008F07EC" w:rsidRDefault="00487E70" w:rsidP="00032EC7">
            <w:pPr>
              <w:pStyle w:val="TableParagraph"/>
              <w:spacing w:before="84"/>
              <w:ind w:left="27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9</w:t>
            </w:r>
          </w:p>
        </w:tc>
        <w:tc>
          <w:tcPr>
            <w:tcW w:w="486" w:type="dxa"/>
            <w:vMerge w:val="restart"/>
          </w:tcPr>
          <w:p w:rsidR="00487E70" w:rsidRPr="008F07EC" w:rsidRDefault="00487E70" w:rsidP="00032EC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BE5EA4" w:rsidP="00032EC7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7</w:t>
            </w:r>
          </w:p>
        </w:tc>
        <w:tc>
          <w:tcPr>
            <w:tcW w:w="1168" w:type="dxa"/>
            <w:vMerge w:val="restart"/>
          </w:tcPr>
          <w:p w:rsidR="00487E70" w:rsidRPr="008F07EC" w:rsidRDefault="00487E70" w:rsidP="00032EC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87E70" w:rsidRPr="008F07EC" w:rsidRDefault="00BE5EA4" w:rsidP="00032EC7">
            <w:pPr>
              <w:pStyle w:val="TableParagraph"/>
              <w:ind w:left="356" w:right="314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487E70" w:rsidRPr="008F07EC" w:rsidTr="00487E70">
        <w:trPr>
          <w:trHeight w:val="502"/>
        </w:trPr>
        <w:tc>
          <w:tcPr>
            <w:tcW w:w="442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44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08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1399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6027" w:type="dxa"/>
          </w:tcPr>
          <w:p w:rsidR="00487E70" w:rsidRPr="00032EC7" w:rsidRDefault="00487E70" w:rsidP="00487E70">
            <w:pPr>
              <w:pStyle w:val="TableParagraph"/>
              <w:spacing w:before="13"/>
              <w:ind w:left="31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Sebep</w:t>
            </w:r>
            <w:r w:rsidRPr="00032EC7">
              <w:rPr>
                <w:w w:val="105"/>
                <w:sz w:val="20"/>
                <w:szCs w:val="20"/>
              </w:rPr>
              <w:t xml:space="preserve">: </w:t>
            </w:r>
            <w:r w:rsidRPr="00487E70">
              <w:rPr>
                <w:w w:val="105"/>
                <w:sz w:val="20"/>
                <w:szCs w:val="20"/>
              </w:rPr>
              <w:t xml:space="preserve">Ders kayıt danışmanlığı olan öğretim üyelerinin bilgi eksikliği ve dikkatsizliği.  </w:t>
            </w:r>
          </w:p>
        </w:tc>
        <w:tc>
          <w:tcPr>
            <w:tcW w:w="855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12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1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569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100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7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70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486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1168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</w:tr>
      <w:tr w:rsidR="00487E70" w:rsidRPr="008F07EC" w:rsidTr="00487E70">
        <w:trPr>
          <w:trHeight w:val="207"/>
        </w:trPr>
        <w:tc>
          <w:tcPr>
            <w:tcW w:w="442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44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08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1399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6027" w:type="dxa"/>
            <w:vMerge w:val="restart"/>
          </w:tcPr>
          <w:p w:rsidR="00487E70" w:rsidRPr="00032EC7" w:rsidRDefault="00487E70" w:rsidP="00487E70">
            <w:pPr>
              <w:pStyle w:val="TableParagraph"/>
              <w:spacing w:before="13"/>
              <w:ind w:left="31"/>
              <w:rPr>
                <w:b/>
                <w:w w:val="105"/>
                <w:sz w:val="20"/>
                <w:szCs w:val="20"/>
              </w:rPr>
            </w:pPr>
            <w:r w:rsidRPr="00032EC7">
              <w:rPr>
                <w:b/>
                <w:sz w:val="20"/>
                <w:szCs w:val="20"/>
              </w:rPr>
              <w:t>Risk:</w:t>
            </w:r>
            <w:r w:rsidRPr="003547E7">
              <w:rPr>
                <w:sz w:val="23"/>
              </w:rP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Yurt içi ve yurt dışı öğrenci değişim programlarının (</w:t>
            </w:r>
            <w:proofErr w:type="spellStart"/>
            <w:r w:rsidRPr="00487E70">
              <w:rPr>
                <w:w w:val="105"/>
                <w:sz w:val="20"/>
                <w:szCs w:val="20"/>
              </w:rPr>
              <w:t>Erasmus</w:t>
            </w:r>
            <w:proofErr w:type="spellEnd"/>
            <w:r w:rsidRPr="00487E70">
              <w:rPr>
                <w:w w:val="105"/>
                <w:sz w:val="20"/>
                <w:szCs w:val="20"/>
              </w:rPr>
              <w:t>, Farabi ve Mevlana vb.) yanlış yönetilmesi</w:t>
            </w:r>
          </w:p>
        </w:tc>
        <w:tc>
          <w:tcPr>
            <w:tcW w:w="855" w:type="dxa"/>
            <w:vMerge w:val="restart"/>
          </w:tcPr>
          <w:p w:rsidR="00BE5EA4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</w:p>
          <w:p w:rsidR="00487E70" w:rsidRPr="00487E70" w:rsidRDefault="00487E70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  <w:r w:rsidRPr="00487E70">
              <w:rPr>
                <w:w w:val="105"/>
                <w:sz w:val="18"/>
              </w:rPr>
              <w:t>8</w:t>
            </w:r>
          </w:p>
        </w:tc>
        <w:tc>
          <w:tcPr>
            <w:tcW w:w="712" w:type="dxa"/>
            <w:vMerge w:val="restart"/>
          </w:tcPr>
          <w:p w:rsidR="00BE5EA4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</w:p>
          <w:p w:rsidR="00487E70" w:rsidRPr="00487E70" w:rsidRDefault="00487E70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  <w:r w:rsidRPr="00487E70">
              <w:rPr>
                <w:w w:val="105"/>
                <w:sz w:val="18"/>
              </w:rPr>
              <w:t>7</w:t>
            </w:r>
          </w:p>
        </w:tc>
        <w:tc>
          <w:tcPr>
            <w:tcW w:w="711" w:type="dxa"/>
            <w:vMerge w:val="restart"/>
          </w:tcPr>
          <w:p w:rsidR="00BE5EA4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</w:p>
          <w:p w:rsidR="00487E70" w:rsidRPr="00487E70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569" w:type="dxa"/>
            <w:vMerge w:val="restart"/>
          </w:tcPr>
          <w:p w:rsidR="00BE5EA4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</w:p>
          <w:p w:rsidR="00487E70" w:rsidRPr="00487E70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1001" w:type="dxa"/>
            <w:vMerge w:val="restart"/>
          </w:tcPr>
          <w:p w:rsidR="00BE5EA4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</w:p>
          <w:p w:rsidR="00487E70" w:rsidRPr="00487E70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771" w:type="dxa"/>
            <w:vMerge w:val="restart"/>
          </w:tcPr>
          <w:p w:rsidR="00BE5EA4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</w:p>
          <w:p w:rsidR="00487E70" w:rsidRPr="00487E70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770" w:type="dxa"/>
            <w:vMerge w:val="restart"/>
          </w:tcPr>
          <w:p w:rsidR="00BE5EA4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</w:p>
          <w:p w:rsidR="00487E70" w:rsidRPr="00487E70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486" w:type="dxa"/>
            <w:vMerge w:val="restart"/>
          </w:tcPr>
          <w:p w:rsidR="00BE5EA4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</w:p>
          <w:p w:rsidR="00487E70" w:rsidRPr="00487E70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1168" w:type="dxa"/>
            <w:vMerge w:val="restart"/>
          </w:tcPr>
          <w:p w:rsidR="00BE5EA4" w:rsidRDefault="00BE5EA4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</w:p>
          <w:p w:rsidR="00487E70" w:rsidRPr="00487E70" w:rsidRDefault="00487E70" w:rsidP="00487E70">
            <w:pPr>
              <w:pStyle w:val="TableParagraph"/>
              <w:ind w:left="356" w:right="314"/>
              <w:jc w:val="center"/>
              <w:rPr>
                <w:w w:val="105"/>
                <w:sz w:val="18"/>
              </w:rPr>
            </w:pPr>
            <w:r w:rsidRPr="00487E70">
              <w:rPr>
                <w:w w:val="105"/>
                <w:sz w:val="18"/>
              </w:rPr>
              <w:t>56</w:t>
            </w:r>
          </w:p>
        </w:tc>
      </w:tr>
      <w:tr w:rsidR="00487E70" w:rsidRPr="008F07EC" w:rsidTr="00487E70">
        <w:trPr>
          <w:trHeight w:val="452"/>
        </w:trPr>
        <w:tc>
          <w:tcPr>
            <w:tcW w:w="442" w:type="dxa"/>
            <w:vMerge w:val="restart"/>
          </w:tcPr>
          <w:p w:rsidR="00BE5EA4" w:rsidRDefault="00BE5EA4" w:rsidP="00032EC7">
            <w:pPr>
              <w:rPr>
                <w:sz w:val="18"/>
                <w:szCs w:val="2"/>
              </w:rPr>
            </w:pPr>
          </w:p>
          <w:p w:rsidR="00487E70" w:rsidRPr="008F07EC" w:rsidRDefault="00BE5EA4" w:rsidP="00032EC7">
            <w:pPr>
              <w:rPr>
                <w:sz w:val="18"/>
                <w:szCs w:val="2"/>
              </w:rPr>
            </w:pPr>
            <w:r>
              <w:rPr>
                <w:sz w:val="18"/>
                <w:szCs w:val="2"/>
              </w:rPr>
              <w:t xml:space="preserve">   5</w:t>
            </w:r>
          </w:p>
        </w:tc>
        <w:tc>
          <w:tcPr>
            <w:tcW w:w="441" w:type="dxa"/>
            <w:vMerge w:val="restart"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08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1399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6027" w:type="dxa"/>
            <w:vMerge/>
          </w:tcPr>
          <w:p w:rsidR="00487E70" w:rsidRPr="00032EC7" w:rsidRDefault="00487E70" w:rsidP="00487E70">
            <w:pPr>
              <w:pStyle w:val="TableParagraph"/>
              <w:spacing w:before="13"/>
              <w:ind w:left="31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12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1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569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100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7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70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486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1168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</w:tr>
      <w:tr w:rsidR="00487E70" w:rsidRPr="008F07EC" w:rsidTr="00701E2B">
        <w:trPr>
          <w:trHeight w:val="486"/>
        </w:trPr>
        <w:tc>
          <w:tcPr>
            <w:tcW w:w="442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44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08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1399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6027" w:type="dxa"/>
          </w:tcPr>
          <w:p w:rsidR="00487E70" w:rsidRPr="00032EC7" w:rsidRDefault="00487E70" w:rsidP="00487E70">
            <w:pPr>
              <w:pStyle w:val="TableParagraph"/>
              <w:spacing w:before="13"/>
              <w:ind w:left="31"/>
              <w:rPr>
                <w:b/>
                <w:w w:val="105"/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Sebep</w:t>
            </w:r>
            <w:r w:rsidRPr="00032EC7">
              <w:rPr>
                <w:w w:val="105"/>
                <w:sz w:val="20"/>
                <w:szCs w:val="20"/>
              </w:rPr>
              <w:t>:</w:t>
            </w:r>
            <w: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İlgili koordinatörlere ilgili değişim programları hakkında niteliksel eğitim verilmemesi</w:t>
            </w:r>
          </w:p>
        </w:tc>
        <w:tc>
          <w:tcPr>
            <w:tcW w:w="855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12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1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569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100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71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770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486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  <w:tc>
          <w:tcPr>
            <w:tcW w:w="1168" w:type="dxa"/>
            <w:vMerge/>
          </w:tcPr>
          <w:p w:rsidR="00487E70" w:rsidRPr="008F07EC" w:rsidRDefault="00487E70" w:rsidP="00032EC7">
            <w:pPr>
              <w:rPr>
                <w:sz w:val="18"/>
                <w:szCs w:val="2"/>
              </w:rPr>
            </w:pPr>
          </w:p>
        </w:tc>
      </w:tr>
    </w:tbl>
    <w:p w:rsidR="00F86FFC" w:rsidRDefault="00F86FFC">
      <w:pPr>
        <w:rPr>
          <w:sz w:val="2"/>
          <w:szCs w:val="2"/>
        </w:rPr>
        <w:sectPr w:rsidR="00F86FFC" w:rsidSect="008F07EC">
          <w:pgSz w:w="16840" w:h="11910" w:orient="landscape"/>
          <w:pgMar w:top="280" w:right="200" w:bottom="1020" w:left="260" w:header="708" w:footer="708" w:gutter="0"/>
          <w:cols w:space="708"/>
          <w:docGrid w:linePitch="299"/>
        </w:sectPr>
      </w:pPr>
    </w:p>
    <w:p w:rsidR="00F86FFC" w:rsidRDefault="00914BB6">
      <w:pPr>
        <w:pStyle w:val="GvdeMetni"/>
        <w:spacing w:before="76"/>
        <w:ind w:left="6597"/>
      </w:pPr>
      <w:r>
        <w:rPr>
          <w:w w:val="105"/>
        </w:rPr>
        <w:lastRenderedPageBreak/>
        <w:t>RİSK KAYIT FORMU</w:t>
      </w: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562"/>
        <w:gridCol w:w="562"/>
        <w:gridCol w:w="985"/>
        <w:gridCol w:w="5205"/>
        <w:gridCol w:w="2955"/>
        <w:gridCol w:w="703"/>
        <w:gridCol w:w="703"/>
        <w:gridCol w:w="2391"/>
        <w:gridCol w:w="1596"/>
      </w:tblGrid>
      <w:tr w:rsidR="00E77B63" w:rsidRPr="008F07EC" w:rsidTr="00E77B63">
        <w:trPr>
          <w:cantSplit/>
          <w:trHeight w:val="1284"/>
        </w:trPr>
        <w:tc>
          <w:tcPr>
            <w:tcW w:w="280" w:type="dxa"/>
            <w:shd w:val="clear" w:color="auto" w:fill="D9E0F1"/>
            <w:textDirection w:val="btLr"/>
          </w:tcPr>
          <w:p w:rsidR="00F86FFC" w:rsidRPr="008F07EC" w:rsidRDefault="00914BB6" w:rsidP="00123B32">
            <w:pPr>
              <w:pStyle w:val="TableParagraph"/>
              <w:ind w:left="42" w:right="113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>SIRA</w:t>
            </w:r>
          </w:p>
        </w:tc>
        <w:tc>
          <w:tcPr>
            <w:tcW w:w="562" w:type="dxa"/>
            <w:shd w:val="clear" w:color="auto" w:fill="D9E0F1"/>
            <w:textDirection w:val="btLr"/>
          </w:tcPr>
          <w:p w:rsidR="00F86FFC" w:rsidRPr="008F07EC" w:rsidRDefault="00914BB6" w:rsidP="00123B32">
            <w:pPr>
              <w:pStyle w:val="TableParagraph"/>
              <w:spacing w:before="1" w:line="261" w:lineRule="auto"/>
              <w:ind w:left="278" w:right="113" w:hanging="252"/>
              <w:rPr>
                <w:b/>
                <w:sz w:val="20"/>
              </w:rPr>
            </w:pPr>
            <w:r w:rsidRPr="008F07EC">
              <w:rPr>
                <w:b/>
                <w:w w:val="95"/>
                <w:sz w:val="20"/>
              </w:rPr>
              <w:t xml:space="preserve">REFERANS </w:t>
            </w:r>
            <w:r w:rsidRPr="008F07EC">
              <w:rPr>
                <w:b/>
                <w:sz w:val="20"/>
              </w:rPr>
              <w:t>NO</w:t>
            </w:r>
          </w:p>
        </w:tc>
        <w:tc>
          <w:tcPr>
            <w:tcW w:w="562" w:type="dxa"/>
            <w:shd w:val="clear" w:color="auto" w:fill="D9E0F1"/>
            <w:textDirection w:val="btLr"/>
          </w:tcPr>
          <w:p w:rsidR="00F86FFC" w:rsidRPr="008F07EC" w:rsidRDefault="00914BB6">
            <w:pPr>
              <w:pStyle w:val="TableParagraph"/>
              <w:spacing w:before="1" w:line="261" w:lineRule="auto"/>
              <w:ind w:left="164" w:right="-20" w:hanging="144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>STRATEJİK HEDEF</w:t>
            </w:r>
          </w:p>
        </w:tc>
        <w:tc>
          <w:tcPr>
            <w:tcW w:w="985" w:type="dxa"/>
            <w:shd w:val="clear" w:color="auto" w:fill="D9E0F1"/>
          </w:tcPr>
          <w:p w:rsidR="00123B32" w:rsidRDefault="00914BB6">
            <w:pPr>
              <w:pStyle w:val="TableParagraph"/>
              <w:spacing w:before="75" w:line="261" w:lineRule="auto"/>
              <w:ind w:left="117" w:right="100"/>
              <w:jc w:val="center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>BİRİM/</w:t>
            </w:r>
          </w:p>
          <w:p w:rsidR="00F86FFC" w:rsidRPr="008F07EC" w:rsidRDefault="00914BB6">
            <w:pPr>
              <w:pStyle w:val="TableParagraph"/>
              <w:spacing w:before="75" w:line="261" w:lineRule="auto"/>
              <w:ind w:left="117" w:right="100"/>
              <w:jc w:val="center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>ALT BİRİM HEDEFİ</w:t>
            </w:r>
          </w:p>
        </w:tc>
        <w:tc>
          <w:tcPr>
            <w:tcW w:w="5205" w:type="dxa"/>
            <w:shd w:val="clear" w:color="auto" w:fill="D9E0F1"/>
          </w:tcPr>
          <w:p w:rsidR="00F86FFC" w:rsidRPr="008F07EC" w:rsidRDefault="00F86FF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86FFC" w:rsidRPr="008F07EC" w:rsidRDefault="00123B32" w:rsidP="00123B32">
            <w:pPr>
              <w:pStyle w:val="TableParagraph"/>
              <w:ind w:right="26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</w:t>
            </w:r>
            <w:r w:rsidR="00914BB6" w:rsidRPr="008F07EC">
              <w:rPr>
                <w:b/>
                <w:sz w:val="20"/>
              </w:rPr>
              <w:t>TESPİT EDİLEN RİSK</w:t>
            </w:r>
          </w:p>
        </w:tc>
        <w:tc>
          <w:tcPr>
            <w:tcW w:w="2955" w:type="dxa"/>
            <w:shd w:val="clear" w:color="auto" w:fill="D9E0F1"/>
          </w:tcPr>
          <w:p w:rsidR="00F86FFC" w:rsidRPr="008F07EC" w:rsidRDefault="00914BB6" w:rsidP="00123B32">
            <w:pPr>
              <w:pStyle w:val="TableParagraph"/>
              <w:spacing w:line="261" w:lineRule="auto"/>
              <w:ind w:left="172" w:right="130"/>
              <w:jc w:val="center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>RİSKE VERİLEN CEVAPLAR: MEVCUT</w:t>
            </w:r>
            <w:r w:rsidR="00123B32">
              <w:rPr>
                <w:b/>
                <w:sz w:val="20"/>
              </w:rPr>
              <w:t xml:space="preserve"> </w:t>
            </w:r>
            <w:r w:rsidRPr="008F07EC">
              <w:rPr>
                <w:b/>
                <w:sz w:val="20"/>
              </w:rPr>
              <w:t>KONROLLER</w:t>
            </w:r>
          </w:p>
        </w:tc>
        <w:tc>
          <w:tcPr>
            <w:tcW w:w="703" w:type="dxa"/>
            <w:shd w:val="clear" w:color="auto" w:fill="D9E0F1"/>
            <w:textDirection w:val="btLr"/>
          </w:tcPr>
          <w:p w:rsidR="00F86FFC" w:rsidRPr="008F07EC" w:rsidRDefault="00F86FFC" w:rsidP="00123B32">
            <w:pPr>
              <w:pStyle w:val="TableParagraph"/>
              <w:spacing w:before="6"/>
              <w:ind w:left="113" w:right="113"/>
              <w:rPr>
                <w:b/>
                <w:sz w:val="20"/>
              </w:rPr>
            </w:pPr>
          </w:p>
          <w:p w:rsidR="00F86FFC" w:rsidRPr="008F07EC" w:rsidRDefault="00123B32">
            <w:pPr>
              <w:pStyle w:val="TableParagraph"/>
              <w:spacing w:before="1" w:line="261" w:lineRule="auto"/>
              <w:ind w:left="158" w:right="11" w:hanging="1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ETK</w:t>
            </w:r>
            <w:r w:rsidR="00914BB6" w:rsidRPr="008F07EC">
              <w:rPr>
                <w:b/>
                <w:sz w:val="20"/>
              </w:rPr>
              <w:t>İ</w:t>
            </w:r>
          </w:p>
        </w:tc>
        <w:tc>
          <w:tcPr>
            <w:tcW w:w="703" w:type="dxa"/>
            <w:shd w:val="clear" w:color="auto" w:fill="D9E0F1"/>
            <w:textDirection w:val="btLr"/>
          </w:tcPr>
          <w:p w:rsidR="00F86FFC" w:rsidRPr="008F07EC" w:rsidRDefault="00F86FFC" w:rsidP="00123B32">
            <w:pPr>
              <w:pStyle w:val="TableParagraph"/>
              <w:spacing w:before="8"/>
              <w:ind w:left="113" w:right="113"/>
              <w:rPr>
                <w:b/>
                <w:sz w:val="20"/>
              </w:rPr>
            </w:pPr>
          </w:p>
          <w:p w:rsidR="00F86FFC" w:rsidRPr="008F07EC" w:rsidRDefault="00914BB6" w:rsidP="00123B32">
            <w:pPr>
              <w:pStyle w:val="TableParagraph"/>
              <w:ind w:left="31" w:right="113"/>
              <w:rPr>
                <w:b/>
                <w:sz w:val="20"/>
              </w:rPr>
            </w:pPr>
            <w:r w:rsidRPr="008F07EC">
              <w:rPr>
                <w:b/>
                <w:spacing w:val="-1"/>
                <w:sz w:val="20"/>
              </w:rPr>
              <w:t>OLASILIK</w:t>
            </w:r>
          </w:p>
        </w:tc>
        <w:tc>
          <w:tcPr>
            <w:tcW w:w="2391" w:type="dxa"/>
            <w:shd w:val="clear" w:color="auto" w:fill="D9E0F1"/>
          </w:tcPr>
          <w:p w:rsidR="00F86FFC" w:rsidRPr="008F07EC" w:rsidRDefault="00914BB6">
            <w:pPr>
              <w:pStyle w:val="TableParagraph"/>
              <w:spacing w:before="75" w:line="261" w:lineRule="auto"/>
              <w:ind w:left="255" w:right="226"/>
              <w:jc w:val="center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>RİSKE VERİLECEK CEVAPLAR: YENİ / EK / KALDIRILAN KONTROLLER</w:t>
            </w:r>
          </w:p>
        </w:tc>
        <w:tc>
          <w:tcPr>
            <w:tcW w:w="1596" w:type="dxa"/>
            <w:shd w:val="clear" w:color="auto" w:fill="D9E0F1"/>
          </w:tcPr>
          <w:p w:rsidR="00F86FFC" w:rsidRPr="008F07EC" w:rsidRDefault="00914BB6">
            <w:pPr>
              <w:pStyle w:val="TableParagraph"/>
              <w:spacing w:before="75"/>
              <w:ind w:left="553" w:right="526"/>
              <w:jc w:val="center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>RİSK</w:t>
            </w:r>
          </w:p>
          <w:p w:rsidR="00F86FFC" w:rsidRPr="008F07EC" w:rsidRDefault="00914BB6">
            <w:pPr>
              <w:pStyle w:val="TableParagraph"/>
              <w:spacing w:before="13" w:line="261" w:lineRule="auto"/>
              <w:ind w:left="158" w:right="128" w:firstLine="2"/>
              <w:jc w:val="center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>HARİTASINDAKİ KONUMU</w:t>
            </w:r>
            <w:r w:rsidRPr="008F07EC">
              <w:rPr>
                <w:b/>
                <w:spacing w:val="-7"/>
                <w:sz w:val="20"/>
              </w:rPr>
              <w:t xml:space="preserve"> </w:t>
            </w:r>
            <w:r w:rsidRPr="008F07EC">
              <w:rPr>
                <w:b/>
                <w:sz w:val="20"/>
              </w:rPr>
              <w:t>(RENGİ)</w:t>
            </w:r>
          </w:p>
        </w:tc>
      </w:tr>
      <w:tr w:rsidR="00BE5EA4" w:rsidRPr="008F07EC" w:rsidTr="00E77B63">
        <w:trPr>
          <w:trHeight w:val="640"/>
        </w:trPr>
        <w:tc>
          <w:tcPr>
            <w:tcW w:w="280" w:type="dxa"/>
            <w:vMerge w:val="restart"/>
          </w:tcPr>
          <w:p w:rsidR="00BE5EA4" w:rsidRPr="008F07EC" w:rsidRDefault="00BE5EA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ind w:left="41"/>
              <w:jc w:val="center"/>
              <w:rPr>
                <w:sz w:val="20"/>
              </w:rPr>
            </w:pPr>
            <w:r w:rsidRPr="008F07EC">
              <w:rPr>
                <w:w w:val="99"/>
                <w:sz w:val="20"/>
              </w:rPr>
              <w:t>1</w:t>
            </w:r>
          </w:p>
        </w:tc>
        <w:tc>
          <w:tcPr>
            <w:tcW w:w="562" w:type="dxa"/>
            <w:vMerge w:val="restart"/>
          </w:tcPr>
          <w:p w:rsidR="00BE5EA4" w:rsidRPr="008F07EC" w:rsidRDefault="00BE5EA4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vMerge w:val="restart"/>
          </w:tcPr>
          <w:p w:rsidR="00BE5EA4" w:rsidRPr="008F07EC" w:rsidRDefault="00BE5EA4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  <w:vMerge w:val="restart"/>
          </w:tcPr>
          <w:p w:rsidR="00BE5EA4" w:rsidRPr="008F07EC" w:rsidRDefault="00BE5EA4">
            <w:pPr>
              <w:pStyle w:val="TableParagraph"/>
              <w:rPr>
                <w:sz w:val="20"/>
              </w:rPr>
            </w:pPr>
          </w:p>
        </w:tc>
        <w:tc>
          <w:tcPr>
            <w:tcW w:w="5205" w:type="dxa"/>
            <w:tcBorders>
              <w:bottom w:val="single" w:sz="6" w:space="0" w:color="000000"/>
            </w:tcBorders>
          </w:tcPr>
          <w:p w:rsidR="00BE5EA4" w:rsidRPr="00032EC7" w:rsidRDefault="00BE5EA4" w:rsidP="0074408B">
            <w:pPr>
              <w:pStyle w:val="TableParagraph"/>
              <w:spacing w:before="70"/>
              <w:ind w:left="62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Risk:</w:t>
            </w:r>
            <w:r w:rsidRPr="003547E7">
              <w:rPr>
                <w:sz w:val="23"/>
              </w:rP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EBYS arşivinde bilgi tespit edilememesi</w:t>
            </w:r>
            <w:r w:rsidRPr="00032EC7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 w:val="restart"/>
          </w:tcPr>
          <w:p w:rsidR="00BE5EA4" w:rsidRPr="008F07EC" w:rsidRDefault="00D55A66" w:rsidP="00123B32">
            <w:pPr>
              <w:pStyle w:val="TableParagraph"/>
              <w:spacing w:before="75" w:line="266" w:lineRule="auto"/>
              <w:ind w:left="34" w:right="66"/>
              <w:rPr>
                <w:sz w:val="20"/>
              </w:rPr>
            </w:pPr>
            <w:r w:rsidRPr="00D55A66">
              <w:rPr>
                <w:sz w:val="20"/>
              </w:rPr>
              <w:t xml:space="preserve">Bilgi depolama arşivinin işlevsel hale getirilmesi ve süre </w:t>
            </w:r>
            <w:proofErr w:type="spellStart"/>
            <w:r w:rsidRPr="00D55A66">
              <w:rPr>
                <w:sz w:val="20"/>
              </w:rPr>
              <w:t>kısıtının</w:t>
            </w:r>
            <w:proofErr w:type="spellEnd"/>
            <w:r w:rsidRPr="00D55A66">
              <w:rPr>
                <w:sz w:val="20"/>
              </w:rPr>
              <w:t xml:space="preserve"> koyulmaması</w:t>
            </w:r>
          </w:p>
        </w:tc>
        <w:tc>
          <w:tcPr>
            <w:tcW w:w="703" w:type="dxa"/>
            <w:vMerge w:val="restart"/>
          </w:tcPr>
          <w:p w:rsidR="00BE5EA4" w:rsidRDefault="00BE5EA4" w:rsidP="0074408B">
            <w:pPr>
              <w:pStyle w:val="TableParagraph"/>
              <w:spacing w:before="225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03" w:type="dxa"/>
            <w:vMerge w:val="restart"/>
          </w:tcPr>
          <w:p w:rsidR="00BE5EA4" w:rsidRDefault="00BE5EA4" w:rsidP="0074408B">
            <w:pPr>
              <w:pStyle w:val="TableParagraph"/>
              <w:spacing w:before="225"/>
              <w:ind w:left="3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  <w:p w:rsidR="00BE5EA4" w:rsidRDefault="00BE5EA4" w:rsidP="0074408B">
            <w:pPr>
              <w:pStyle w:val="TableParagraph"/>
              <w:spacing w:before="225"/>
              <w:ind w:left="36"/>
              <w:jc w:val="center"/>
              <w:rPr>
                <w:sz w:val="23"/>
              </w:rPr>
            </w:pPr>
          </w:p>
        </w:tc>
        <w:tc>
          <w:tcPr>
            <w:tcW w:w="2391" w:type="dxa"/>
            <w:vMerge w:val="restart"/>
          </w:tcPr>
          <w:p w:rsidR="00BE5EA4" w:rsidRPr="008F07EC" w:rsidRDefault="00D55A66" w:rsidP="00123B32">
            <w:pPr>
              <w:pStyle w:val="TableParagraph"/>
              <w:spacing w:line="160" w:lineRule="atLeast"/>
              <w:ind w:left="24" w:right="178"/>
              <w:rPr>
                <w:sz w:val="20"/>
              </w:rPr>
            </w:pPr>
            <w:r>
              <w:rPr>
                <w:sz w:val="20"/>
              </w:rPr>
              <w:t>EBYS, sistemi oluşturanlar tarafından geliştirilmeli</w:t>
            </w:r>
            <w:r w:rsidR="00B02326">
              <w:rPr>
                <w:sz w:val="20"/>
              </w:rPr>
              <w:t>dir.</w:t>
            </w:r>
          </w:p>
        </w:tc>
        <w:tc>
          <w:tcPr>
            <w:tcW w:w="1596" w:type="dxa"/>
            <w:vMerge w:val="restart"/>
            <w:shd w:val="clear" w:color="auto" w:fill="FF0000"/>
          </w:tcPr>
          <w:p w:rsidR="00BE5EA4" w:rsidRPr="008F07EC" w:rsidRDefault="00BE5EA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ind w:left="65"/>
              <w:rPr>
                <w:sz w:val="20"/>
              </w:rPr>
            </w:pPr>
            <w:r w:rsidRPr="008F07EC">
              <w:rPr>
                <w:sz w:val="20"/>
              </w:rPr>
              <w:t>YÜKSEK RİSK GRUBU</w:t>
            </w:r>
          </w:p>
        </w:tc>
      </w:tr>
      <w:tr w:rsidR="00BE5EA4" w:rsidRPr="008F07EC" w:rsidTr="00BE5EA4">
        <w:trPr>
          <w:trHeight w:val="1254"/>
        </w:trPr>
        <w:tc>
          <w:tcPr>
            <w:tcW w:w="280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205" w:type="dxa"/>
            <w:tcBorders>
              <w:top w:val="single" w:sz="6" w:space="0" w:color="000000"/>
            </w:tcBorders>
          </w:tcPr>
          <w:p w:rsidR="00BE5EA4" w:rsidRPr="00032EC7" w:rsidRDefault="00BE5EA4" w:rsidP="0074408B">
            <w:pPr>
              <w:pStyle w:val="TableParagraph"/>
              <w:spacing w:before="20"/>
              <w:ind w:left="31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 xml:space="preserve">Sebep: </w:t>
            </w:r>
          </w:p>
          <w:p w:rsidR="00BE5EA4" w:rsidRPr="00032EC7" w:rsidRDefault="00BE5EA4" w:rsidP="0074408B">
            <w:pPr>
              <w:pStyle w:val="TableParagraph"/>
              <w:spacing w:before="20"/>
              <w:ind w:left="31"/>
              <w:rPr>
                <w:sz w:val="20"/>
                <w:szCs w:val="20"/>
              </w:rPr>
            </w:pPr>
            <w:r w:rsidRPr="00487E70">
              <w:rPr>
                <w:w w:val="105"/>
                <w:sz w:val="20"/>
                <w:szCs w:val="20"/>
              </w:rPr>
              <w:t>Önemli durumlarda (idari, akademik ve hukuksal vb.) ilgili yazıların geçmişe dönük olarak elde edilememesi</w:t>
            </w:r>
          </w:p>
        </w:tc>
        <w:tc>
          <w:tcPr>
            <w:tcW w:w="2955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FF0000"/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</w:tr>
      <w:tr w:rsidR="00BE5EA4" w:rsidRPr="008F07EC" w:rsidTr="00E77B63">
        <w:trPr>
          <w:trHeight w:val="613"/>
        </w:trPr>
        <w:tc>
          <w:tcPr>
            <w:tcW w:w="280" w:type="dxa"/>
            <w:vMerge w:val="restart"/>
          </w:tcPr>
          <w:p w:rsidR="00BE5EA4" w:rsidRPr="008F07EC" w:rsidRDefault="00BE5EA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ind w:left="41"/>
              <w:jc w:val="center"/>
              <w:rPr>
                <w:sz w:val="20"/>
              </w:rPr>
            </w:pPr>
            <w:r w:rsidRPr="008F07EC">
              <w:rPr>
                <w:w w:val="99"/>
                <w:sz w:val="20"/>
              </w:rPr>
              <w:t>2</w:t>
            </w:r>
          </w:p>
        </w:tc>
        <w:tc>
          <w:tcPr>
            <w:tcW w:w="562" w:type="dxa"/>
            <w:vMerge w:val="restart"/>
          </w:tcPr>
          <w:p w:rsidR="00BE5EA4" w:rsidRPr="008F07EC" w:rsidRDefault="00BE5EA4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205" w:type="dxa"/>
            <w:tcBorders>
              <w:bottom w:val="single" w:sz="6" w:space="0" w:color="000000"/>
            </w:tcBorders>
          </w:tcPr>
          <w:p w:rsidR="00BE5EA4" w:rsidRPr="00032EC7" w:rsidRDefault="00BE5EA4" w:rsidP="0074408B">
            <w:pPr>
              <w:pStyle w:val="TableParagraph"/>
              <w:spacing w:before="93"/>
              <w:ind w:left="10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Risk:</w:t>
            </w:r>
            <w:r w:rsidRPr="003547E7">
              <w:rPr>
                <w:sz w:val="23"/>
              </w:rP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Ana bilim dallarının eğitim öğretim faaliyetlerinin aksaması</w:t>
            </w:r>
            <w:r w:rsidRPr="00032EC7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 w:val="restart"/>
          </w:tcPr>
          <w:p w:rsidR="00BE5EA4" w:rsidRPr="008F07EC" w:rsidRDefault="00D55A66" w:rsidP="005F532F">
            <w:pPr>
              <w:pStyle w:val="TableParagraph"/>
              <w:spacing w:before="7" w:line="160" w:lineRule="atLeast"/>
              <w:ind w:left="59" w:right="66"/>
              <w:rPr>
                <w:sz w:val="20"/>
              </w:rPr>
            </w:pPr>
            <w:r w:rsidRPr="00D55A66">
              <w:rPr>
                <w:sz w:val="20"/>
              </w:rPr>
              <w:t xml:space="preserve">Ana bilim dalı </w:t>
            </w:r>
            <w:proofErr w:type="gramStart"/>
            <w:r w:rsidRPr="00D55A66">
              <w:rPr>
                <w:sz w:val="20"/>
              </w:rPr>
              <w:t>ile  ilgili</w:t>
            </w:r>
            <w:proofErr w:type="gramEnd"/>
            <w:r w:rsidRPr="00D55A66">
              <w:rPr>
                <w:sz w:val="20"/>
              </w:rPr>
              <w:t xml:space="preserve"> bölümlerinin tanıtımının güçlendirilerek öğrenci sayısının artırılması</w:t>
            </w:r>
          </w:p>
        </w:tc>
        <w:tc>
          <w:tcPr>
            <w:tcW w:w="703" w:type="dxa"/>
            <w:vMerge w:val="restart"/>
          </w:tcPr>
          <w:p w:rsidR="00BE5EA4" w:rsidRDefault="00BE5EA4" w:rsidP="0074408B">
            <w:pPr>
              <w:pStyle w:val="TableParagraph"/>
              <w:spacing w:before="225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03" w:type="dxa"/>
            <w:vMerge w:val="restart"/>
          </w:tcPr>
          <w:p w:rsidR="00BE5EA4" w:rsidRDefault="00BE5EA4" w:rsidP="0074408B">
            <w:pPr>
              <w:pStyle w:val="TableParagraph"/>
              <w:spacing w:before="225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391" w:type="dxa"/>
            <w:vMerge w:val="restart"/>
          </w:tcPr>
          <w:p w:rsidR="00BE5EA4" w:rsidRPr="008F07EC" w:rsidRDefault="00D55A66">
            <w:pPr>
              <w:pStyle w:val="TableParagraph"/>
              <w:spacing w:before="75" w:line="266" w:lineRule="auto"/>
              <w:ind w:left="24" w:right="178"/>
              <w:rPr>
                <w:sz w:val="20"/>
              </w:rPr>
            </w:pPr>
            <w:r>
              <w:rPr>
                <w:sz w:val="20"/>
              </w:rPr>
              <w:t>Öğrenci sayısının arttırmak için gerekli çalışmalar yapılmalı</w:t>
            </w:r>
            <w:r w:rsidR="00B02326">
              <w:rPr>
                <w:sz w:val="20"/>
              </w:rPr>
              <w:t>dır.</w:t>
            </w:r>
          </w:p>
        </w:tc>
        <w:tc>
          <w:tcPr>
            <w:tcW w:w="1596" w:type="dxa"/>
            <w:vMerge w:val="restart"/>
            <w:shd w:val="clear" w:color="auto" w:fill="FF0000"/>
          </w:tcPr>
          <w:p w:rsidR="00BE5EA4" w:rsidRPr="008F07EC" w:rsidRDefault="00BE5EA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ind w:left="65"/>
              <w:rPr>
                <w:sz w:val="20"/>
              </w:rPr>
            </w:pPr>
            <w:r w:rsidRPr="008F07EC">
              <w:rPr>
                <w:sz w:val="20"/>
              </w:rPr>
              <w:t>YÜKSEK RİSK GRUBU</w:t>
            </w:r>
          </w:p>
        </w:tc>
      </w:tr>
      <w:tr w:rsidR="00BE5EA4" w:rsidRPr="008F07EC" w:rsidTr="00E77B63">
        <w:trPr>
          <w:trHeight w:val="561"/>
        </w:trPr>
        <w:tc>
          <w:tcPr>
            <w:tcW w:w="280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205" w:type="dxa"/>
            <w:tcBorders>
              <w:top w:val="single" w:sz="6" w:space="0" w:color="000000"/>
            </w:tcBorders>
          </w:tcPr>
          <w:p w:rsidR="00BE5EA4" w:rsidRDefault="00BE5EA4" w:rsidP="0074408B">
            <w:pPr>
              <w:pStyle w:val="TableParagraph"/>
              <w:spacing w:before="4" w:line="146" w:lineRule="exact"/>
              <w:ind w:right="392"/>
              <w:rPr>
                <w:b/>
                <w:w w:val="105"/>
                <w:sz w:val="20"/>
                <w:szCs w:val="20"/>
              </w:rPr>
            </w:pPr>
          </w:p>
          <w:p w:rsidR="00BE5EA4" w:rsidRPr="00032EC7" w:rsidRDefault="00BE5EA4" w:rsidP="0074408B">
            <w:pPr>
              <w:pStyle w:val="TableParagraph"/>
              <w:spacing w:before="4" w:line="146" w:lineRule="exact"/>
              <w:ind w:right="392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 xml:space="preserve">Sebep: </w:t>
            </w:r>
            <w:r w:rsidRPr="00487E70">
              <w:rPr>
                <w:w w:val="105"/>
                <w:sz w:val="20"/>
                <w:szCs w:val="20"/>
              </w:rPr>
              <w:t>Öğrenci sayısının ve kalitesinin düşmesi</w:t>
            </w:r>
          </w:p>
          <w:p w:rsidR="00BE5EA4" w:rsidRPr="00032EC7" w:rsidRDefault="00BE5EA4" w:rsidP="0074408B">
            <w:pPr>
              <w:pStyle w:val="TableParagraph"/>
              <w:spacing w:before="4" w:line="146" w:lineRule="exact"/>
              <w:ind w:left="10" w:right="392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FF0000"/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</w:tr>
      <w:tr w:rsidR="00BE5EA4" w:rsidRPr="008F07EC" w:rsidTr="00E77B63">
        <w:trPr>
          <w:trHeight w:val="640"/>
        </w:trPr>
        <w:tc>
          <w:tcPr>
            <w:tcW w:w="280" w:type="dxa"/>
            <w:vMerge w:val="restart"/>
          </w:tcPr>
          <w:p w:rsidR="00BE5EA4" w:rsidRPr="008F07EC" w:rsidRDefault="00BE5EA4">
            <w:pPr>
              <w:pStyle w:val="TableParagraph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ind w:left="41"/>
              <w:jc w:val="center"/>
              <w:rPr>
                <w:sz w:val="20"/>
              </w:rPr>
            </w:pPr>
            <w:r w:rsidRPr="008F07EC">
              <w:rPr>
                <w:w w:val="99"/>
                <w:sz w:val="20"/>
              </w:rPr>
              <w:t>3</w:t>
            </w:r>
          </w:p>
        </w:tc>
        <w:tc>
          <w:tcPr>
            <w:tcW w:w="562" w:type="dxa"/>
            <w:vMerge w:val="restart"/>
          </w:tcPr>
          <w:p w:rsidR="00BE5EA4" w:rsidRPr="008F07EC" w:rsidRDefault="00BE5EA4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205" w:type="dxa"/>
            <w:tcBorders>
              <w:bottom w:val="single" w:sz="6" w:space="0" w:color="000000"/>
            </w:tcBorders>
          </w:tcPr>
          <w:p w:rsidR="00BE5EA4" w:rsidRPr="00032EC7" w:rsidRDefault="00BE5EA4" w:rsidP="0074408B">
            <w:pPr>
              <w:pStyle w:val="TableParagraph"/>
              <w:spacing w:before="96"/>
              <w:ind w:left="10"/>
              <w:rPr>
                <w:b/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 xml:space="preserve">Risk: </w:t>
            </w:r>
            <w:r w:rsidRPr="00487E70">
              <w:rPr>
                <w:w w:val="105"/>
                <w:sz w:val="20"/>
                <w:szCs w:val="20"/>
              </w:rPr>
              <w:t>Müdürlüğümüze bağlı ABD Lisansüstü programlarının Öğretim Üyesi asgari yeterlilik kriterlerini sağlayamaması sebebiyle açık lisansüstü programlarının YÖK tarafından kapatılması</w:t>
            </w:r>
          </w:p>
        </w:tc>
        <w:tc>
          <w:tcPr>
            <w:tcW w:w="2955" w:type="dxa"/>
            <w:vMerge w:val="restart"/>
          </w:tcPr>
          <w:p w:rsidR="00BE5EA4" w:rsidRPr="008F07EC" w:rsidRDefault="00D55A66">
            <w:pPr>
              <w:pStyle w:val="TableParagraph"/>
              <w:spacing w:line="266" w:lineRule="auto"/>
              <w:ind w:left="34" w:right="12"/>
              <w:rPr>
                <w:sz w:val="20"/>
              </w:rPr>
            </w:pPr>
            <w:r w:rsidRPr="00D55A66">
              <w:rPr>
                <w:sz w:val="20"/>
              </w:rPr>
              <w:t>Rektörlük-Personel Daire Başkanlığı ile sürekli bilgi paylaşımı yapılması ve ihtiyaç duyulan öğretim üyesi bilgilerinin paylaşılması.</w:t>
            </w:r>
          </w:p>
        </w:tc>
        <w:tc>
          <w:tcPr>
            <w:tcW w:w="703" w:type="dxa"/>
            <w:vMerge w:val="restart"/>
          </w:tcPr>
          <w:p w:rsidR="00BE5EA4" w:rsidRDefault="00BE5EA4" w:rsidP="0074408B"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03" w:type="dxa"/>
            <w:vMerge w:val="restart"/>
          </w:tcPr>
          <w:p w:rsidR="00BE5EA4" w:rsidRDefault="00BE5EA4" w:rsidP="0074408B"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391" w:type="dxa"/>
            <w:vMerge w:val="restart"/>
          </w:tcPr>
          <w:p w:rsidR="00BE5EA4" w:rsidRPr="008F07EC" w:rsidRDefault="00D55A66" w:rsidP="00E77B63">
            <w:pPr>
              <w:pStyle w:val="TableParagraph"/>
              <w:spacing w:before="1" w:line="266" w:lineRule="auto"/>
              <w:ind w:right="232"/>
              <w:rPr>
                <w:sz w:val="20"/>
              </w:rPr>
            </w:pPr>
            <w:r>
              <w:rPr>
                <w:sz w:val="20"/>
              </w:rPr>
              <w:t>Öğretim Üyesinin arttırılması yönünde çalışmaların yapılması</w:t>
            </w:r>
            <w:r w:rsidR="00B02326">
              <w:rPr>
                <w:sz w:val="20"/>
              </w:rPr>
              <w:t>dır.</w:t>
            </w:r>
          </w:p>
        </w:tc>
        <w:tc>
          <w:tcPr>
            <w:tcW w:w="1596" w:type="dxa"/>
            <w:vMerge w:val="restart"/>
            <w:shd w:val="clear" w:color="auto" w:fill="FF0000"/>
          </w:tcPr>
          <w:p w:rsidR="00BE5EA4" w:rsidRPr="008F07EC" w:rsidRDefault="00BE5EA4">
            <w:pPr>
              <w:pStyle w:val="TableParagraph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ind w:left="65"/>
              <w:rPr>
                <w:sz w:val="20"/>
              </w:rPr>
            </w:pPr>
            <w:r w:rsidRPr="008F07EC">
              <w:rPr>
                <w:sz w:val="20"/>
              </w:rPr>
              <w:t>YÜKSEK RİSK GRUBU</w:t>
            </w:r>
          </w:p>
        </w:tc>
      </w:tr>
      <w:tr w:rsidR="00BE5EA4" w:rsidRPr="008F07EC" w:rsidTr="00E77B63">
        <w:trPr>
          <w:trHeight w:val="970"/>
        </w:trPr>
        <w:tc>
          <w:tcPr>
            <w:tcW w:w="280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205" w:type="dxa"/>
            <w:tcBorders>
              <w:top w:val="single" w:sz="6" w:space="0" w:color="000000"/>
            </w:tcBorders>
          </w:tcPr>
          <w:p w:rsidR="00BE5EA4" w:rsidRPr="00032EC7" w:rsidRDefault="00BE5EA4" w:rsidP="0074408B">
            <w:pPr>
              <w:pStyle w:val="TableParagraph"/>
              <w:spacing w:before="6" w:line="140" w:lineRule="atLeast"/>
              <w:ind w:left="10" w:right="392"/>
              <w:rPr>
                <w:b/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Sebep</w:t>
            </w:r>
            <w:r w:rsidRPr="00032EC7">
              <w:rPr>
                <w:w w:val="105"/>
                <w:sz w:val="20"/>
                <w:szCs w:val="20"/>
              </w:rPr>
              <w:t xml:space="preserve">: </w:t>
            </w:r>
            <w:r>
              <w:rPr>
                <w:w w:val="105"/>
                <w:sz w:val="20"/>
                <w:szCs w:val="20"/>
              </w:rPr>
              <w:t>Y</w:t>
            </w:r>
            <w:r w:rsidRPr="00487E70">
              <w:rPr>
                <w:w w:val="105"/>
                <w:sz w:val="20"/>
                <w:szCs w:val="20"/>
              </w:rPr>
              <w:t>eterli sayıda Profesör ve Doçent Doktor unvanlı öğretim üyesinin bulunmaması.</w:t>
            </w:r>
          </w:p>
        </w:tc>
        <w:tc>
          <w:tcPr>
            <w:tcW w:w="2955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FF0000"/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</w:tr>
      <w:tr w:rsidR="00BE5EA4" w:rsidRPr="008F07EC" w:rsidTr="00E77B63">
        <w:trPr>
          <w:trHeight w:val="640"/>
        </w:trPr>
        <w:tc>
          <w:tcPr>
            <w:tcW w:w="280" w:type="dxa"/>
            <w:vMerge w:val="restart"/>
          </w:tcPr>
          <w:p w:rsidR="00BE5EA4" w:rsidRPr="008F07EC" w:rsidRDefault="00BE5EA4">
            <w:pPr>
              <w:pStyle w:val="TableParagraph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spacing w:before="84"/>
              <w:ind w:left="41"/>
              <w:jc w:val="center"/>
              <w:rPr>
                <w:sz w:val="20"/>
              </w:rPr>
            </w:pPr>
            <w:r w:rsidRPr="008F07EC">
              <w:rPr>
                <w:w w:val="99"/>
                <w:sz w:val="20"/>
              </w:rPr>
              <w:t>4</w:t>
            </w:r>
          </w:p>
        </w:tc>
        <w:tc>
          <w:tcPr>
            <w:tcW w:w="562" w:type="dxa"/>
            <w:vMerge w:val="restart"/>
          </w:tcPr>
          <w:p w:rsidR="00BE5EA4" w:rsidRPr="008F07EC" w:rsidRDefault="00BE5EA4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205" w:type="dxa"/>
            <w:tcBorders>
              <w:bottom w:val="single" w:sz="6" w:space="0" w:color="000000"/>
            </w:tcBorders>
          </w:tcPr>
          <w:p w:rsidR="00BE5EA4" w:rsidRPr="00032EC7" w:rsidRDefault="00BE5EA4" w:rsidP="0074408B">
            <w:pPr>
              <w:pStyle w:val="TableParagraph"/>
              <w:spacing w:line="273" w:lineRule="auto"/>
              <w:ind w:left="40" w:right="407"/>
              <w:rPr>
                <w:sz w:val="20"/>
                <w:szCs w:val="20"/>
              </w:rPr>
            </w:pPr>
            <w:r w:rsidRPr="00032EC7">
              <w:rPr>
                <w:b/>
                <w:sz w:val="20"/>
                <w:szCs w:val="20"/>
              </w:rPr>
              <w:t>Risk:</w:t>
            </w:r>
            <w:r w:rsidRPr="00487E70">
              <w:rPr>
                <w:w w:val="105"/>
                <w:sz w:val="20"/>
                <w:szCs w:val="20"/>
              </w:rPr>
              <w:t xml:space="preserve">  Öğrenci ders kayıtlarının çapraz kontrolünün yapılamaması</w:t>
            </w:r>
          </w:p>
        </w:tc>
        <w:tc>
          <w:tcPr>
            <w:tcW w:w="2955" w:type="dxa"/>
            <w:vMerge w:val="restart"/>
          </w:tcPr>
          <w:p w:rsidR="00BE5EA4" w:rsidRPr="008F07EC" w:rsidRDefault="00D55A66" w:rsidP="00E77B63">
            <w:pPr>
              <w:pStyle w:val="TableParagraph"/>
              <w:spacing w:line="266" w:lineRule="auto"/>
              <w:ind w:left="45" w:right="66"/>
              <w:rPr>
                <w:sz w:val="20"/>
              </w:rPr>
            </w:pPr>
            <w:r w:rsidRPr="00D55A66">
              <w:rPr>
                <w:sz w:val="20"/>
              </w:rPr>
              <w:t>Ders kata</w:t>
            </w:r>
            <w:r>
              <w:rPr>
                <w:sz w:val="20"/>
              </w:rPr>
              <w:t>l</w:t>
            </w:r>
            <w:r w:rsidRPr="00D55A66">
              <w:rPr>
                <w:sz w:val="20"/>
              </w:rPr>
              <w:t>ogları ve ders kayıtları ile ilgili olarak öğretim üyelerinin bilgilendirilmesi</w:t>
            </w:r>
          </w:p>
        </w:tc>
        <w:tc>
          <w:tcPr>
            <w:tcW w:w="703" w:type="dxa"/>
            <w:vMerge w:val="restart"/>
          </w:tcPr>
          <w:p w:rsidR="00BE5EA4" w:rsidRDefault="00BE5EA4" w:rsidP="0074408B">
            <w:pPr>
              <w:pStyle w:val="TableParagraph"/>
              <w:spacing w:before="225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03" w:type="dxa"/>
            <w:vMerge w:val="restart"/>
          </w:tcPr>
          <w:p w:rsidR="00BE5EA4" w:rsidRDefault="00BE5EA4" w:rsidP="0074408B">
            <w:pPr>
              <w:pStyle w:val="TableParagraph"/>
              <w:spacing w:before="225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391" w:type="dxa"/>
            <w:vMerge w:val="restart"/>
          </w:tcPr>
          <w:p w:rsidR="00BE5EA4" w:rsidRPr="008F07EC" w:rsidRDefault="00D55A66">
            <w:pPr>
              <w:pStyle w:val="TableParagraph"/>
              <w:spacing w:before="84" w:line="266" w:lineRule="auto"/>
              <w:ind w:left="24" w:right="178"/>
              <w:rPr>
                <w:sz w:val="20"/>
              </w:rPr>
            </w:pPr>
            <w:r>
              <w:rPr>
                <w:sz w:val="20"/>
              </w:rPr>
              <w:t>Otomasyonun aktif kullanılması yönünde eğitimlerin verilmesi</w:t>
            </w:r>
            <w:r w:rsidR="00B02326">
              <w:rPr>
                <w:sz w:val="20"/>
              </w:rPr>
              <w:t xml:space="preserve"> gerekir.</w:t>
            </w:r>
          </w:p>
        </w:tc>
        <w:tc>
          <w:tcPr>
            <w:tcW w:w="1596" w:type="dxa"/>
            <w:vMerge w:val="restart"/>
            <w:shd w:val="clear" w:color="auto" w:fill="FF0000"/>
          </w:tcPr>
          <w:p w:rsidR="00BE5EA4" w:rsidRPr="008F07EC" w:rsidRDefault="00BE5EA4">
            <w:pPr>
              <w:pStyle w:val="TableParagraph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rPr>
                <w:b/>
                <w:sz w:val="20"/>
              </w:rPr>
            </w:pPr>
          </w:p>
          <w:p w:rsidR="00BE5EA4" w:rsidRPr="008F07EC" w:rsidRDefault="00BE5EA4">
            <w:pPr>
              <w:pStyle w:val="TableParagraph"/>
              <w:spacing w:before="89"/>
              <w:ind w:left="65"/>
              <w:rPr>
                <w:sz w:val="20"/>
              </w:rPr>
            </w:pPr>
            <w:r w:rsidRPr="008F07EC">
              <w:rPr>
                <w:sz w:val="20"/>
              </w:rPr>
              <w:t>YÜKSEK RİSK GRUBU</w:t>
            </w:r>
          </w:p>
        </w:tc>
      </w:tr>
      <w:tr w:rsidR="00BE5EA4" w:rsidRPr="008F07EC" w:rsidTr="00BE5EA4">
        <w:trPr>
          <w:trHeight w:val="1016"/>
        </w:trPr>
        <w:tc>
          <w:tcPr>
            <w:tcW w:w="280" w:type="dxa"/>
            <w:vMerge/>
            <w:tcBorders>
              <w:top w:val="nil"/>
              <w:bottom w:val="single" w:sz="4" w:space="0" w:color="auto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bottom w:val="single" w:sz="4" w:space="0" w:color="auto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205" w:type="dxa"/>
            <w:tcBorders>
              <w:top w:val="single" w:sz="6" w:space="0" w:color="000000"/>
              <w:bottom w:val="single" w:sz="4" w:space="0" w:color="auto"/>
            </w:tcBorders>
          </w:tcPr>
          <w:p w:rsidR="00BE5EA4" w:rsidRPr="00032EC7" w:rsidRDefault="00BE5EA4" w:rsidP="0074408B">
            <w:pPr>
              <w:pStyle w:val="TableParagraph"/>
              <w:spacing w:before="13"/>
              <w:ind w:left="31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Sebep</w:t>
            </w:r>
            <w:r w:rsidRPr="00032EC7">
              <w:rPr>
                <w:w w:val="105"/>
                <w:sz w:val="20"/>
                <w:szCs w:val="20"/>
              </w:rPr>
              <w:t xml:space="preserve">: </w:t>
            </w:r>
            <w:r w:rsidRPr="00487E70">
              <w:rPr>
                <w:w w:val="105"/>
                <w:sz w:val="20"/>
                <w:szCs w:val="20"/>
              </w:rPr>
              <w:t xml:space="preserve">Ders kayıt danışmanlığı olan öğretim üyelerinin bilgi eksikliği ve dikkatsizliği.  </w:t>
            </w:r>
          </w:p>
        </w:tc>
        <w:tc>
          <w:tcPr>
            <w:tcW w:w="2955" w:type="dxa"/>
            <w:vMerge/>
            <w:tcBorders>
              <w:top w:val="nil"/>
              <w:bottom w:val="single" w:sz="4" w:space="0" w:color="auto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bottom w:val="single" w:sz="4" w:space="0" w:color="auto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bottom w:val="single" w:sz="4" w:space="0" w:color="auto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  <w:bottom w:val="single" w:sz="4" w:space="0" w:color="auto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single" w:sz="4" w:space="0" w:color="auto"/>
            </w:tcBorders>
            <w:shd w:val="clear" w:color="auto" w:fill="FF0000"/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</w:tr>
      <w:tr w:rsidR="00BE5EA4" w:rsidRPr="008F07EC" w:rsidTr="00712E90">
        <w:trPr>
          <w:trHeight w:val="284"/>
        </w:trPr>
        <w:tc>
          <w:tcPr>
            <w:tcW w:w="280" w:type="dxa"/>
            <w:vMerge w:val="restart"/>
            <w:tcBorders>
              <w:top w:val="single" w:sz="4" w:space="0" w:color="auto"/>
            </w:tcBorders>
          </w:tcPr>
          <w:p w:rsidR="00BE5EA4" w:rsidRPr="008F07EC" w:rsidRDefault="00BE5EA4" w:rsidP="00BE5EA4">
            <w:pPr>
              <w:pStyle w:val="TableParagraph"/>
              <w:spacing w:before="84"/>
              <w:ind w:left="41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BE5EA4" w:rsidRPr="00032EC7" w:rsidRDefault="00BE5EA4" w:rsidP="0074408B">
            <w:pPr>
              <w:pStyle w:val="TableParagraph"/>
              <w:spacing w:before="13"/>
              <w:ind w:left="31"/>
              <w:rPr>
                <w:b/>
                <w:w w:val="105"/>
                <w:sz w:val="20"/>
                <w:szCs w:val="20"/>
              </w:rPr>
            </w:pPr>
            <w:r w:rsidRPr="00032EC7">
              <w:rPr>
                <w:b/>
                <w:sz w:val="20"/>
                <w:szCs w:val="20"/>
              </w:rPr>
              <w:t>Risk:</w:t>
            </w:r>
            <w:r w:rsidRPr="003547E7">
              <w:rPr>
                <w:sz w:val="23"/>
              </w:rP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Yurt içi ve yurt dışı öğrenci değişim programlarının (</w:t>
            </w:r>
            <w:proofErr w:type="spellStart"/>
            <w:r w:rsidRPr="00487E70">
              <w:rPr>
                <w:w w:val="105"/>
                <w:sz w:val="20"/>
                <w:szCs w:val="20"/>
              </w:rPr>
              <w:t>Erasmus</w:t>
            </w:r>
            <w:proofErr w:type="spellEnd"/>
            <w:r w:rsidRPr="00487E70">
              <w:rPr>
                <w:w w:val="105"/>
                <w:sz w:val="20"/>
                <w:szCs w:val="20"/>
              </w:rPr>
              <w:t>, Farabi ve Mevlana vb.) yanlış yönetilmesi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BE5EA4" w:rsidRPr="008F07EC" w:rsidRDefault="00D55A66" w:rsidP="00E77B63">
            <w:pPr>
              <w:pStyle w:val="TableParagraph"/>
              <w:spacing w:line="266" w:lineRule="auto"/>
              <w:ind w:left="45" w:right="66"/>
              <w:rPr>
                <w:sz w:val="20"/>
                <w:szCs w:val="2"/>
              </w:rPr>
            </w:pPr>
            <w:r w:rsidRPr="00D55A66">
              <w:rPr>
                <w:sz w:val="20"/>
                <w:szCs w:val="2"/>
              </w:rPr>
              <w:t>Acil olarak ilgili değişim programları hakkında koordinatörlere eğitim verilmesi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</w:tcPr>
          <w:p w:rsidR="00BE5EA4" w:rsidRDefault="00BE5EA4" w:rsidP="0074408B"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</w:tcPr>
          <w:p w:rsidR="00BE5EA4" w:rsidRDefault="00BE5EA4" w:rsidP="0074408B"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</w:tcPr>
          <w:p w:rsidR="00BE5EA4" w:rsidRPr="008F07EC" w:rsidRDefault="00B02326" w:rsidP="00BE5EA4">
            <w:pPr>
              <w:pStyle w:val="TableParagraph"/>
              <w:spacing w:before="84" w:line="266" w:lineRule="auto"/>
              <w:ind w:left="24" w:right="178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Değişim programları hakkında öğrenci ve koordinatörlere yeterli bilginin verilmesi gerekmektedir.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:rsidR="00BE5EA4" w:rsidRDefault="00BE5EA4" w:rsidP="00BE5EA4">
            <w:pPr>
              <w:pStyle w:val="TableParagraph"/>
              <w:spacing w:before="89"/>
              <w:ind w:left="65"/>
              <w:rPr>
                <w:sz w:val="20"/>
                <w:szCs w:val="2"/>
              </w:rPr>
            </w:pPr>
          </w:p>
          <w:p w:rsidR="00B02326" w:rsidRPr="008F07EC" w:rsidRDefault="00B02326" w:rsidP="00BE5EA4">
            <w:pPr>
              <w:pStyle w:val="TableParagraph"/>
              <w:spacing w:before="89"/>
              <w:ind w:left="65"/>
              <w:rPr>
                <w:sz w:val="20"/>
                <w:szCs w:val="2"/>
              </w:rPr>
            </w:pPr>
            <w:r w:rsidRPr="008F07EC">
              <w:rPr>
                <w:sz w:val="20"/>
              </w:rPr>
              <w:t>YÜKSEK RİSK GRUBU</w:t>
            </w:r>
          </w:p>
        </w:tc>
      </w:tr>
      <w:tr w:rsidR="00BE5EA4" w:rsidRPr="008F07EC" w:rsidTr="00712E90">
        <w:trPr>
          <w:trHeight w:val="235"/>
        </w:trPr>
        <w:tc>
          <w:tcPr>
            <w:tcW w:w="280" w:type="dxa"/>
            <w:vMerge/>
          </w:tcPr>
          <w:p w:rsidR="00BE5EA4" w:rsidRPr="008F07EC" w:rsidRDefault="00BE5EA4" w:rsidP="00BE5EA4">
            <w:pPr>
              <w:pStyle w:val="TableParagraph"/>
              <w:spacing w:before="84"/>
              <w:ind w:left="41"/>
              <w:jc w:val="center"/>
              <w:rPr>
                <w:sz w:val="20"/>
                <w:szCs w:val="2"/>
              </w:rPr>
            </w:pPr>
          </w:p>
        </w:tc>
        <w:tc>
          <w:tcPr>
            <w:tcW w:w="562" w:type="dxa"/>
            <w:vMerge/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62" w:type="dxa"/>
            <w:vMerge/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985" w:type="dxa"/>
            <w:vMerge/>
          </w:tcPr>
          <w:p w:rsidR="00BE5EA4" w:rsidRPr="008F07EC" w:rsidRDefault="00BE5EA4">
            <w:pPr>
              <w:rPr>
                <w:sz w:val="20"/>
                <w:szCs w:val="2"/>
              </w:rPr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:rsidR="00BE5EA4" w:rsidRPr="00032EC7" w:rsidRDefault="00BE5EA4" w:rsidP="0074408B">
            <w:pPr>
              <w:pStyle w:val="TableParagraph"/>
              <w:spacing w:before="13"/>
              <w:ind w:left="31"/>
              <w:rPr>
                <w:b/>
                <w:w w:val="105"/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Sebep</w:t>
            </w:r>
            <w:r w:rsidRPr="00032EC7">
              <w:rPr>
                <w:w w:val="105"/>
                <w:sz w:val="20"/>
                <w:szCs w:val="20"/>
              </w:rPr>
              <w:t>:</w:t>
            </w:r>
            <w: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İlgili koordinatörlere ilgili değişim programları hakkında niteliksel eğitim verilmemesi</w:t>
            </w:r>
          </w:p>
        </w:tc>
        <w:tc>
          <w:tcPr>
            <w:tcW w:w="2955" w:type="dxa"/>
            <w:vMerge/>
          </w:tcPr>
          <w:p w:rsidR="00BE5EA4" w:rsidRPr="008F07EC" w:rsidRDefault="00BE5EA4" w:rsidP="00E77B63">
            <w:pPr>
              <w:pStyle w:val="TableParagraph"/>
              <w:spacing w:line="266" w:lineRule="auto"/>
              <w:ind w:left="45" w:right="66"/>
              <w:rPr>
                <w:sz w:val="20"/>
                <w:szCs w:val="2"/>
              </w:rPr>
            </w:pPr>
          </w:p>
        </w:tc>
        <w:tc>
          <w:tcPr>
            <w:tcW w:w="703" w:type="dxa"/>
            <w:vMerge/>
          </w:tcPr>
          <w:p w:rsidR="00BE5EA4" w:rsidRPr="008F07EC" w:rsidRDefault="00BE5EA4" w:rsidP="00BE5EA4">
            <w:pPr>
              <w:pStyle w:val="TableParagraph"/>
              <w:spacing w:before="84"/>
              <w:ind w:left="44"/>
              <w:jc w:val="center"/>
              <w:rPr>
                <w:sz w:val="20"/>
                <w:szCs w:val="2"/>
              </w:rPr>
            </w:pPr>
          </w:p>
        </w:tc>
        <w:tc>
          <w:tcPr>
            <w:tcW w:w="703" w:type="dxa"/>
            <w:vMerge/>
          </w:tcPr>
          <w:p w:rsidR="00BE5EA4" w:rsidRPr="008F07EC" w:rsidRDefault="00BE5EA4" w:rsidP="00BE5EA4">
            <w:pPr>
              <w:pStyle w:val="TableParagraph"/>
              <w:spacing w:before="84"/>
              <w:ind w:left="44"/>
              <w:jc w:val="center"/>
              <w:rPr>
                <w:sz w:val="20"/>
                <w:szCs w:val="2"/>
              </w:rPr>
            </w:pPr>
          </w:p>
        </w:tc>
        <w:tc>
          <w:tcPr>
            <w:tcW w:w="2391" w:type="dxa"/>
            <w:vMerge/>
          </w:tcPr>
          <w:p w:rsidR="00BE5EA4" w:rsidRPr="008F07EC" w:rsidRDefault="00BE5EA4" w:rsidP="00BE5EA4">
            <w:pPr>
              <w:pStyle w:val="TableParagraph"/>
              <w:spacing w:before="84" w:line="266" w:lineRule="auto"/>
              <w:ind w:left="24" w:right="178"/>
              <w:rPr>
                <w:sz w:val="20"/>
                <w:szCs w:val="2"/>
              </w:rPr>
            </w:pPr>
          </w:p>
        </w:tc>
        <w:tc>
          <w:tcPr>
            <w:tcW w:w="1596" w:type="dxa"/>
            <w:vMerge/>
            <w:shd w:val="clear" w:color="auto" w:fill="FF0000"/>
          </w:tcPr>
          <w:p w:rsidR="00BE5EA4" w:rsidRPr="008F07EC" w:rsidRDefault="00BE5EA4" w:rsidP="00BE5EA4">
            <w:pPr>
              <w:pStyle w:val="TableParagraph"/>
              <w:spacing w:before="89"/>
              <w:ind w:left="65"/>
              <w:rPr>
                <w:sz w:val="20"/>
                <w:szCs w:val="2"/>
              </w:rPr>
            </w:pPr>
          </w:p>
        </w:tc>
      </w:tr>
    </w:tbl>
    <w:p w:rsidR="00F86FFC" w:rsidRDefault="00F86FFC">
      <w:pPr>
        <w:rPr>
          <w:sz w:val="2"/>
          <w:szCs w:val="2"/>
        </w:rPr>
        <w:sectPr w:rsidR="00F86FFC">
          <w:pgSz w:w="16840" w:h="11910" w:orient="landscape"/>
          <w:pgMar w:top="1020" w:right="260" w:bottom="280" w:left="200" w:header="708" w:footer="708" w:gutter="0"/>
          <w:cols w:space="708"/>
        </w:sectPr>
      </w:pPr>
    </w:p>
    <w:p w:rsidR="00F86FFC" w:rsidRDefault="00914BB6">
      <w:pPr>
        <w:spacing w:before="72" w:after="11"/>
        <w:ind w:left="6597" w:right="6602"/>
        <w:jc w:val="center"/>
        <w:rPr>
          <w:b/>
          <w:sz w:val="16"/>
        </w:rPr>
      </w:pPr>
      <w:r>
        <w:rPr>
          <w:b/>
          <w:sz w:val="16"/>
        </w:rPr>
        <w:lastRenderedPageBreak/>
        <w:t>KONSOLİDE RİSK RAPORU</w:t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626"/>
        <w:gridCol w:w="557"/>
        <w:gridCol w:w="1358"/>
        <w:gridCol w:w="6052"/>
        <w:gridCol w:w="1677"/>
        <w:gridCol w:w="1257"/>
        <w:gridCol w:w="3967"/>
      </w:tblGrid>
      <w:tr w:rsidR="00942812" w:rsidRPr="008F07EC" w:rsidTr="00942812">
        <w:trPr>
          <w:cantSplit/>
          <w:trHeight w:val="1407"/>
        </w:trPr>
        <w:tc>
          <w:tcPr>
            <w:tcW w:w="391" w:type="dxa"/>
            <w:shd w:val="clear" w:color="auto" w:fill="D9E0F1"/>
            <w:textDirection w:val="btLr"/>
          </w:tcPr>
          <w:p w:rsidR="00F86FFC" w:rsidRPr="008F07EC" w:rsidRDefault="00F86FFC" w:rsidP="00E77B63">
            <w:pPr>
              <w:pStyle w:val="TableParagraph"/>
              <w:spacing w:before="6"/>
              <w:ind w:left="113" w:right="113"/>
              <w:rPr>
                <w:b/>
                <w:sz w:val="20"/>
              </w:rPr>
            </w:pPr>
          </w:p>
          <w:p w:rsidR="00F86FFC" w:rsidRPr="008F07EC" w:rsidRDefault="00914BB6" w:rsidP="00E77B63">
            <w:pPr>
              <w:pStyle w:val="TableParagraph"/>
              <w:ind w:left="37" w:right="113"/>
              <w:rPr>
                <w:b/>
                <w:sz w:val="20"/>
              </w:rPr>
            </w:pPr>
            <w:r w:rsidRPr="008F07EC">
              <w:rPr>
                <w:b/>
                <w:w w:val="105"/>
                <w:sz w:val="20"/>
              </w:rPr>
              <w:t>SIRA</w:t>
            </w:r>
          </w:p>
        </w:tc>
        <w:tc>
          <w:tcPr>
            <w:tcW w:w="626" w:type="dxa"/>
            <w:shd w:val="clear" w:color="auto" w:fill="D9E0F1"/>
            <w:textDirection w:val="btLr"/>
          </w:tcPr>
          <w:p w:rsidR="00F86FFC" w:rsidRPr="008F07EC" w:rsidRDefault="00914BB6" w:rsidP="00E77B63">
            <w:pPr>
              <w:pStyle w:val="TableParagraph"/>
              <w:spacing w:before="83" w:line="268" w:lineRule="auto"/>
              <w:ind w:left="287" w:right="113" w:hanging="260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 xml:space="preserve">REFERANS </w:t>
            </w:r>
            <w:r w:rsidRPr="008F07EC">
              <w:rPr>
                <w:b/>
                <w:w w:val="105"/>
                <w:sz w:val="20"/>
              </w:rPr>
              <w:t>NO</w:t>
            </w:r>
          </w:p>
        </w:tc>
        <w:tc>
          <w:tcPr>
            <w:tcW w:w="557" w:type="dxa"/>
            <w:shd w:val="clear" w:color="auto" w:fill="D9E0F1"/>
            <w:textDirection w:val="btLr"/>
          </w:tcPr>
          <w:p w:rsidR="00F86FFC" w:rsidRPr="008F07EC" w:rsidRDefault="00914BB6" w:rsidP="00E77B63">
            <w:pPr>
              <w:pStyle w:val="TableParagraph"/>
              <w:spacing w:before="83" w:line="268" w:lineRule="auto"/>
              <w:ind w:left="166" w:right="113" w:hanging="149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 xml:space="preserve">STRATEJİK </w:t>
            </w:r>
            <w:r w:rsidRPr="008F07EC">
              <w:rPr>
                <w:b/>
                <w:w w:val="105"/>
                <w:sz w:val="20"/>
              </w:rPr>
              <w:t>HEDEF</w:t>
            </w:r>
          </w:p>
        </w:tc>
        <w:tc>
          <w:tcPr>
            <w:tcW w:w="1358" w:type="dxa"/>
            <w:shd w:val="clear" w:color="auto" w:fill="D9E0F1"/>
          </w:tcPr>
          <w:p w:rsidR="00E77B63" w:rsidRDefault="00914BB6" w:rsidP="00E77B63">
            <w:pPr>
              <w:pStyle w:val="TableParagraph"/>
              <w:spacing w:line="268" w:lineRule="auto"/>
              <w:ind w:left="117" w:right="101"/>
              <w:jc w:val="center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>BİRİM/</w:t>
            </w:r>
          </w:p>
          <w:p w:rsidR="00F86FFC" w:rsidRPr="008F07EC" w:rsidRDefault="00914BB6" w:rsidP="00E77B63">
            <w:pPr>
              <w:pStyle w:val="TableParagraph"/>
              <w:spacing w:line="268" w:lineRule="auto"/>
              <w:ind w:left="117" w:right="101"/>
              <w:jc w:val="center"/>
              <w:rPr>
                <w:b/>
                <w:sz w:val="20"/>
              </w:rPr>
            </w:pPr>
            <w:r w:rsidRPr="008F07EC">
              <w:rPr>
                <w:b/>
                <w:sz w:val="20"/>
              </w:rPr>
              <w:t xml:space="preserve">ALT </w:t>
            </w:r>
            <w:r w:rsidRPr="008F07EC">
              <w:rPr>
                <w:b/>
                <w:w w:val="105"/>
                <w:sz w:val="20"/>
              </w:rPr>
              <w:t>BİRİM</w:t>
            </w:r>
            <w:r w:rsidR="00E77B63">
              <w:rPr>
                <w:b/>
                <w:w w:val="105"/>
                <w:sz w:val="20"/>
              </w:rPr>
              <w:t xml:space="preserve"> </w:t>
            </w:r>
            <w:r w:rsidRPr="008F07EC">
              <w:rPr>
                <w:b/>
                <w:w w:val="105"/>
                <w:sz w:val="20"/>
              </w:rPr>
              <w:t>HEDEFİ</w:t>
            </w:r>
          </w:p>
        </w:tc>
        <w:tc>
          <w:tcPr>
            <w:tcW w:w="6052" w:type="dxa"/>
            <w:shd w:val="clear" w:color="auto" w:fill="D9E0F1"/>
          </w:tcPr>
          <w:p w:rsidR="00942812" w:rsidRDefault="00942812" w:rsidP="00942812">
            <w:pPr>
              <w:pStyle w:val="TableParagraph"/>
              <w:ind w:right="2688"/>
              <w:rPr>
                <w:b/>
                <w:sz w:val="20"/>
              </w:rPr>
            </w:pPr>
          </w:p>
          <w:p w:rsidR="00F86FFC" w:rsidRPr="008F07EC" w:rsidRDefault="00942812" w:rsidP="00942812">
            <w:pPr>
              <w:pStyle w:val="TableParagraph"/>
              <w:ind w:right="26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</w:t>
            </w:r>
            <w:r w:rsidR="00914BB6" w:rsidRPr="008F07EC">
              <w:rPr>
                <w:b/>
                <w:w w:val="105"/>
                <w:sz w:val="20"/>
              </w:rPr>
              <w:t>TESPİT EDİLEN RİSK</w:t>
            </w:r>
          </w:p>
        </w:tc>
        <w:tc>
          <w:tcPr>
            <w:tcW w:w="1677" w:type="dxa"/>
            <w:shd w:val="clear" w:color="auto" w:fill="D9E0F1"/>
          </w:tcPr>
          <w:p w:rsidR="00F86FFC" w:rsidRPr="008F07EC" w:rsidRDefault="00914BB6" w:rsidP="00E77B63">
            <w:pPr>
              <w:pStyle w:val="TableParagraph"/>
              <w:spacing w:line="268" w:lineRule="auto"/>
              <w:ind w:left="216" w:right="185"/>
              <w:jc w:val="center"/>
              <w:rPr>
                <w:b/>
                <w:sz w:val="20"/>
              </w:rPr>
            </w:pPr>
            <w:r w:rsidRPr="008F07EC">
              <w:rPr>
                <w:b/>
                <w:w w:val="105"/>
                <w:sz w:val="20"/>
              </w:rPr>
              <w:t>DURUM MEVCUT RİSK</w:t>
            </w:r>
            <w:r w:rsidR="00E77B63">
              <w:rPr>
                <w:b/>
                <w:w w:val="105"/>
                <w:sz w:val="20"/>
              </w:rPr>
              <w:t xml:space="preserve"> </w:t>
            </w:r>
            <w:r w:rsidRPr="008F07EC">
              <w:rPr>
                <w:b/>
                <w:w w:val="105"/>
                <w:sz w:val="20"/>
              </w:rPr>
              <w:t>PUANI VE RENGİ</w:t>
            </w:r>
          </w:p>
        </w:tc>
        <w:tc>
          <w:tcPr>
            <w:tcW w:w="1257" w:type="dxa"/>
            <w:shd w:val="clear" w:color="auto" w:fill="D9E0F1"/>
          </w:tcPr>
          <w:p w:rsidR="00F86FFC" w:rsidRPr="008F07EC" w:rsidRDefault="00F86FF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86FFC" w:rsidRPr="008F07EC" w:rsidRDefault="00914BB6">
            <w:pPr>
              <w:pStyle w:val="TableParagraph"/>
              <w:ind w:left="40"/>
              <w:rPr>
                <w:b/>
                <w:sz w:val="20"/>
              </w:rPr>
            </w:pPr>
            <w:r w:rsidRPr="008F07EC">
              <w:rPr>
                <w:b/>
                <w:w w:val="105"/>
                <w:sz w:val="20"/>
              </w:rPr>
              <w:t>RİSKİN</w:t>
            </w:r>
            <w:r w:rsidRPr="008F07EC">
              <w:rPr>
                <w:b/>
                <w:spacing w:val="-15"/>
                <w:w w:val="105"/>
                <w:sz w:val="20"/>
              </w:rPr>
              <w:t xml:space="preserve"> </w:t>
            </w:r>
            <w:r w:rsidRPr="008F07EC">
              <w:rPr>
                <w:b/>
                <w:w w:val="105"/>
                <w:sz w:val="20"/>
              </w:rPr>
              <w:t>SAHİBİ</w:t>
            </w:r>
          </w:p>
        </w:tc>
        <w:tc>
          <w:tcPr>
            <w:tcW w:w="3967" w:type="dxa"/>
            <w:shd w:val="clear" w:color="auto" w:fill="D9E0F1"/>
          </w:tcPr>
          <w:p w:rsidR="00F86FFC" w:rsidRPr="008F07EC" w:rsidRDefault="00F86FF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86FFC" w:rsidRPr="008F07EC" w:rsidRDefault="00E77B63" w:rsidP="00E77B63">
            <w:pPr>
              <w:pStyle w:val="TableParagraph"/>
              <w:ind w:right="13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           </w:t>
            </w:r>
            <w:r w:rsidR="00914BB6" w:rsidRPr="008F07EC">
              <w:rPr>
                <w:b/>
                <w:w w:val="105"/>
                <w:sz w:val="20"/>
              </w:rPr>
              <w:t>AÇIKLAMALAR</w:t>
            </w:r>
          </w:p>
        </w:tc>
      </w:tr>
      <w:tr w:rsidR="00B02326" w:rsidRPr="008F07EC" w:rsidTr="00942812">
        <w:trPr>
          <w:trHeight w:val="509"/>
        </w:trPr>
        <w:tc>
          <w:tcPr>
            <w:tcW w:w="391" w:type="dxa"/>
            <w:vMerge w:val="restart"/>
          </w:tcPr>
          <w:p w:rsidR="00B02326" w:rsidRPr="008F07EC" w:rsidRDefault="00B02326" w:rsidP="00942812">
            <w:pPr>
              <w:pStyle w:val="TableParagraph"/>
              <w:rPr>
                <w:b/>
                <w:sz w:val="20"/>
              </w:rPr>
            </w:pPr>
          </w:p>
          <w:p w:rsidR="00B02326" w:rsidRPr="008F07EC" w:rsidRDefault="00B02326" w:rsidP="00942812">
            <w:pPr>
              <w:pStyle w:val="TableParagraph"/>
              <w:spacing w:before="85"/>
              <w:ind w:left="43"/>
              <w:jc w:val="center"/>
              <w:rPr>
                <w:sz w:val="20"/>
              </w:rPr>
            </w:pPr>
            <w:r w:rsidRPr="008F07EC">
              <w:rPr>
                <w:w w:val="103"/>
                <w:sz w:val="20"/>
              </w:rPr>
              <w:t>1</w:t>
            </w:r>
          </w:p>
        </w:tc>
        <w:tc>
          <w:tcPr>
            <w:tcW w:w="626" w:type="dxa"/>
            <w:vMerge w:val="restart"/>
          </w:tcPr>
          <w:p w:rsidR="00B02326" w:rsidRPr="008F07EC" w:rsidRDefault="00B02326" w:rsidP="00942812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vMerge w:val="restart"/>
          </w:tcPr>
          <w:p w:rsidR="00B02326" w:rsidRPr="008F07EC" w:rsidRDefault="00B02326" w:rsidP="00942812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vMerge w:val="restart"/>
          </w:tcPr>
          <w:p w:rsidR="00B02326" w:rsidRPr="008F07EC" w:rsidRDefault="00B02326" w:rsidP="00942812">
            <w:pPr>
              <w:pStyle w:val="TableParagraph"/>
              <w:rPr>
                <w:sz w:val="20"/>
              </w:rPr>
            </w:pPr>
          </w:p>
        </w:tc>
        <w:tc>
          <w:tcPr>
            <w:tcW w:w="6052" w:type="dxa"/>
            <w:tcBorders>
              <w:bottom w:val="single" w:sz="6" w:space="0" w:color="000000"/>
            </w:tcBorders>
          </w:tcPr>
          <w:p w:rsidR="00B02326" w:rsidRPr="00032EC7" w:rsidRDefault="00B02326" w:rsidP="00B061A6">
            <w:pPr>
              <w:pStyle w:val="TableParagraph"/>
              <w:spacing w:before="70"/>
              <w:ind w:left="62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Risk:</w:t>
            </w:r>
            <w:r w:rsidRPr="003547E7">
              <w:rPr>
                <w:sz w:val="23"/>
              </w:rP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EBYS arşivinde bilgi tespit edilememesi</w:t>
            </w:r>
            <w:r w:rsidRPr="00032EC7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bottom w:val="single" w:sz="6" w:space="0" w:color="000000"/>
            </w:tcBorders>
            <w:shd w:val="clear" w:color="auto" w:fill="FF0000"/>
          </w:tcPr>
          <w:p w:rsidR="00B02326" w:rsidRPr="008F07EC" w:rsidRDefault="00B02326" w:rsidP="00942812">
            <w:pPr>
              <w:pStyle w:val="TableParagraph"/>
              <w:spacing w:before="81"/>
              <w:ind w:left="216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</w:t>
            </w:r>
          </w:p>
        </w:tc>
        <w:tc>
          <w:tcPr>
            <w:tcW w:w="1257" w:type="dxa"/>
            <w:vMerge w:val="restart"/>
            <w:vAlign w:val="center"/>
          </w:tcPr>
          <w:p w:rsidR="00B02326" w:rsidRPr="008F07EC" w:rsidRDefault="00D90D30" w:rsidP="00B02326">
            <w:pPr>
              <w:rPr>
                <w:sz w:val="20"/>
              </w:rPr>
            </w:pPr>
            <w:r>
              <w:rPr>
                <w:sz w:val="20"/>
              </w:rPr>
              <w:t xml:space="preserve">LİSANSÜSTÜ EĞİTİM </w:t>
            </w:r>
            <w:r w:rsidR="00B02326">
              <w:rPr>
                <w:sz w:val="20"/>
              </w:rPr>
              <w:t>ENSTİTÜSÜ</w:t>
            </w:r>
          </w:p>
        </w:tc>
        <w:tc>
          <w:tcPr>
            <w:tcW w:w="3967" w:type="dxa"/>
            <w:vMerge w:val="restart"/>
          </w:tcPr>
          <w:p w:rsidR="00B02326" w:rsidRPr="008F07EC" w:rsidRDefault="00B02326" w:rsidP="00B061A6">
            <w:pPr>
              <w:pStyle w:val="TableParagraph"/>
              <w:spacing w:line="160" w:lineRule="atLeast"/>
              <w:ind w:left="24" w:right="178"/>
              <w:rPr>
                <w:sz w:val="20"/>
              </w:rPr>
            </w:pPr>
            <w:r>
              <w:rPr>
                <w:sz w:val="20"/>
              </w:rPr>
              <w:t>EBYS, sistemi oluşturanlar tarafından geliştirilmelidir.</w:t>
            </w:r>
          </w:p>
        </w:tc>
      </w:tr>
      <w:tr w:rsidR="00B02326" w:rsidRPr="008F07EC" w:rsidTr="005B77CF">
        <w:trPr>
          <w:trHeight w:val="509"/>
        </w:trPr>
        <w:tc>
          <w:tcPr>
            <w:tcW w:w="391" w:type="dxa"/>
            <w:vMerge/>
            <w:tcBorders>
              <w:top w:val="nil"/>
            </w:tcBorders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557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1358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6052" w:type="dxa"/>
            <w:tcBorders>
              <w:top w:val="single" w:sz="6" w:space="0" w:color="000000"/>
            </w:tcBorders>
          </w:tcPr>
          <w:p w:rsidR="00B02326" w:rsidRPr="00032EC7" w:rsidRDefault="00B02326" w:rsidP="00B061A6">
            <w:pPr>
              <w:pStyle w:val="TableParagraph"/>
              <w:spacing w:before="20"/>
              <w:ind w:left="31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 xml:space="preserve">Sebep: </w:t>
            </w:r>
          </w:p>
          <w:p w:rsidR="00B02326" w:rsidRPr="00032EC7" w:rsidRDefault="00B02326" w:rsidP="00B061A6">
            <w:pPr>
              <w:pStyle w:val="TableParagraph"/>
              <w:spacing w:before="20"/>
              <w:ind w:left="31"/>
              <w:rPr>
                <w:sz w:val="20"/>
                <w:szCs w:val="20"/>
              </w:rPr>
            </w:pPr>
            <w:r w:rsidRPr="00487E70">
              <w:rPr>
                <w:w w:val="105"/>
                <w:sz w:val="20"/>
                <w:szCs w:val="20"/>
              </w:rPr>
              <w:t>Önemli durumlarda (idari, akademik ve hukuksal vb.) ilgili yazıların geçmişe dönük olarak elde edilememesi</w:t>
            </w:r>
          </w:p>
        </w:tc>
        <w:tc>
          <w:tcPr>
            <w:tcW w:w="1677" w:type="dxa"/>
            <w:tcBorders>
              <w:top w:val="single" w:sz="6" w:space="0" w:color="000000"/>
            </w:tcBorders>
            <w:shd w:val="clear" w:color="auto" w:fill="FF0000"/>
          </w:tcPr>
          <w:p w:rsidR="00B02326" w:rsidRPr="008F07EC" w:rsidRDefault="00B02326" w:rsidP="00942812">
            <w:pPr>
              <w:pStyle w:val="TableParagraph"/>
              <w:spacing w:before="81"/>
              <w:ind w:left="216" w:right="169"/>
              <w:jc w:val="center"/>
              <w:rPr>
                <w:sz w:val="20"/>
              </w:rPr>
            </w:pPr>
            <w:r w:rsidRPr="008F07EC">
              <w:rPr>
                <w:w w:val="105"/>
                <w:sz w:val="20"/>
              </w:rPr>
              <w:t>YÜKSEK RİSK</w:t>
            </w:r>
          </w:p>
        </w:tc>
        <w:tc>
          <w:tcPr>
            <w:tcW w:w="1257" w:type="dxa"/>
            <w:vMerge/>
            <w:tcBorders>
              <w:top w:val="nil"/>
            </w:tcBorders>
            <w:vAlign w:val="center"/>
          </w:tcPr>
          <w:p w:rsidR="00B02326" w:rsidRPr="008F07EC" w:rsidRDefault="00B02326" w:rsidP="00942812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</w:tr>
      <w:tr w:rsidR="00B02326" w:rsidRPr="008F07EC" w:rsidTr="00F93914">
        <w:trPr>
          <w:trHeight w:val="511"/>
        </w:trPr>
        <w:tc>
          <w:tcPr>
            <w:tcW w:w="391" w:type="dxa"/>
            <w:vMerge w:val="restart"/>
          </w:tcPr>
          <w:p w:rsidR="00B02326" w:rsidRPr="008F07EC" w:rsidRDefault="00B02326" w:rsidP="00942812">
            <w:pPr>
              <w:pStyle w:val="TableParagraph"/>
              <w:rPr>
                <w:b/>
                <w:sz w:val="20"/>
              </w:rPr>
            </w:pPr>
          </w:p>
          <w:p w:rsidR="00B02326" w:rsidRPr="008F07EC" w:rsidRDefault="00B02326" w:rsidP="00942812">
            <w:pPr>
              <w:pStyle w:val="TableParagraph"/>
              <w:spacing w:before="85"/>
              <w:ind w:left="43"/>
              <w:jc w:val="center"/>
              <w:rPr>
                <w:sz w:val="20"/>
              </w:rPr>
            </w:pPr>
            <w:r w:rsidRPr="008F07EC">
              <w:rPr>
                <w:w w:val="103"/>
                <w:sz w:val="20"/>
              </w:rPr>
              <w:t>2</w:t>
            </w:r>
          </w:p>
        </w:tc>
        <w:tc>
          <w:tcPr>
            <w:tcW w:w="626" w:type="dxa"/>
            <w:vMerge w:val="restart"/>
          </w:tcPr>
          <w:p w:rsidR="00B02326" w:rsidRPr="008F07EC" w:rsidRDefault="00B02326" w:rsidP="00942812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1358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6052" w:type="dxa"/>
            <w:tcBorders>
              <w:bottom w:val="single" w:sz="6" w:space="0" w:color="000000"/>
            </w:tcBorders>
          </w:tcPr>
          <w:p w:rsidR="00B02326" w:rsidRPr="00032EC7" w:rsidRDefault="00B02326" w:rsidP="00B061A6">
            <w:pPr>
              <w:pStyle w:val="TableParagraph"/>
              <w:spacing w:before="93"/>
              <w:ind w:left="10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Risk:</w:t>
            </w:r>
            <w:r w:rsidRPr="003547E7">
              <w:rPr>
                <w:sz w:val="23"/>
              </w:rP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Ana bilim dallarının eğitim öğretim faaliyetlerinin aksaması</w:t>
            </w:r>
            <w:r w:rsidRPr="00032EC7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bottom w:val="single" w:sz="6" w:space="0" w:color="000000"/>
            </w:tcBorders>
            <w:shd w:val="clear" w:color="auto" w:fill="FF0000"/>
          </w:tcPr>
          <w:p w:rsidR="00B02326" w:rsidRPr="008F07EC" w:rsidRDefault="00B02326" w:rsidP="00942812">
            <w:pPr>
              <w:pStyle w:val="TableParagraph"/>
              <w:spacing w:before="81"/>
              <w:ind w:left="216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</w:t>
            </w:r>
          </w:p>
        </w:tc>
        <w:tc>
          <w:tcPr>
            <w:tcW w:w="1257" w:type="dxa"/>
            <w:vMerge w:val="restart"/>
          </w:tcPr>
          <w:p w:rsidR="00B02326" w:rsidRDefault="00D90D30">
            <w:r>
              <w:rPr>
                <w:sz w:val="20"/>
              </w:rPr>
              <w:t>LİSANSÜSTÜ EĞİTİM ENSTİTÜSÜ</w:t>
            </w:r>
          </w:p>
        </w:tc>
        <w:tc>
          <w:tcPr>
            <w:tcW w:w="3967" w:type="dxa"/>
            <w:vMerge w:val="restart"/>
          </w:tcPr>
          <w:p w:rsidR="00B02326" w:rsidRPr="008F07EC" w:rsidRDefault="00B02326" w:rsidP="00B061A6">
            <w:pPr>
              <w:pStyle w:val="TableParagraph"/>
              <w:spacing w:before="75" w:line="266" w:lineRule="auto"/>
              <w:ind w:left="24" w:right="178"/>
              <w:rPr>
                <w:sz w:val="20"/>
              </w:rPr>
            </w:pPr>
            <w:r>
              <w:rPr>
                <w:sz w:val="20"/>
              </w:rPr>
              <w:t>Öğrenci sayısının arttırmak için gerekli çalışmalar yapılmalıdır.</w:t>
            </w:r>
          </w:p>
        </w:tc>
      </w:tr>
      <w:tr w:rsidR="00B02326" w:rsidRPr="008F07EC" w:rsidTr="00F93914">
        <w:trPr>
          <w:trHeight w:val="511"/>
        </w:trPr>
        <w:tc>
          <w:tcPr>
            <w:tcW w:w="391" w:type="dxa"/>
            <w:vMerge/>
            <w:tcBorders>
              <w:top w:val="nil"/>
            </w:tcBorders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557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1358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6052" w:type="dxa"/>
            <w:tcBorders>
              <w:top w:val="single" w:sz="6" w:space="0" w:color="000000"/>
            </w:tcBorders>
          </w:tcPr>
          <w:p w:rsidR="00B02326" w:rsidRDefault="00B02326" w:rsidP="00B061A6">
            <w:pPr>
              <w:pStyle w:val="TableParagraph"/>
              <w:spacing w:before="4" w:line="146" w:lineRule="exact"/>
              <w:ind w:right="392"/>
              <w:rPr>
                <w:b/>
                <w:w w:val="105"/>
                <w:sz w:val="20"/>
                <w:szCs w:val="20"/>
              </w:rPr>
            </w:pPr>
          </w:p>
          <w:p w:rsidR="00B02326" w:rsidRPr="00032EC7" w:rsidRDefault="00B02326" w:rsidP="00B061A6">
            <w:pPr>
              <w:pStyle w:val="TableParagraph"/>
              <w:spacing w:before="4" w:line="146" w:lineRule="exact"/>
              <w:ind w:right="392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 xml:space="preserve">Sebep: </w:t>
            </w:r>
            <w:r w:rsidRPr="00487E70">
              <w:rPr>
                <w:w w:val="105"/>
                <w:sz w:val="20"/>
                <w:szCs w:val="20"/>
              </w:rPr>
              <w:t>Öğrenci sayısının ve kalitesinin düşmesi</w:t>
            </w:r>
          </w:p>
          <w:p w:rsidR="00B02326" w:rsidRPr="00032EC7" w:rsidRDefault="00B02326" w:rsidP="00B061A6">
            <w:pPr>
              <w:pStyle w:val="TableParagraph"/>
              <w:spacing w:before="4" w:line="146" w:lineRule="exact"/>
              <w:ind w:left="10" w:right="392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000000"/>
            </w:tcBorders>
            <w:shd w:val="clear" w:color="auto" w:fill="FF0000"/>
          </w:tcPr>
          <w:p w:rsidR="00B02326" w:rsidRPr="008F07EC" w:rsidRDefault="00B02326" w:rsidP="00942812">
            <w:pPr>
              <w:pStyle w:val="TableParagraph"/>
              <w:spacing w:before="81"/>
              <w:ind w:left="216" w:right="169"/>
              <w:jc w:val="center"/>
              <w:rPr>
                <w:sz w:val="20"/>
              </w:rPr>
            </w:pPr>
            <w:r w:rsidRPr="008F07EC">
              <w:rPr>
                <w:w w:val="105"/>
                <w:sz w:val="20"/>
              </w:rPr>
              <w:t>YÜKSEK RİSK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B02326" w:rsidRPr="008F07EC" w:rsidRDefault="00B02326" w:rsidP="00942812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</w:tr>
      <w:tr w:rsidR="00B02326" w:rsidRPr="008F07EC" w:rsidTr="00F93914">
        <w:trPr>
          <w:trHeight w:val="365"/>
        </w:trPr>
        <w:tc>
          <w:tcPr>
            <w:tcW w:w="391" w:type="dxa"/>
            <w:vMerge w:val="restart"/>
          </w:tcPr>
          <w:p w:rsidR="00B02326" w:rsidRPr="008F07EC" w:rsidRDefault="00B02326" w:rsidP="00942812">
            <w:pPr>
              <w:pStyle w:val="TableParagraph"/>
              <w:rPr>
                <w:b/>
                <w:sz w:val="20"/>
              </w:rPr>
            </w:pPr>
          </w:p>
          <w:p w:rsidR="00B02326" w:rsidRPr="008F07EC" w:rsidRDefault="00B02326" w:rsidP="00942812">
            <w:pPr>
              <w:pStyle w:val="TableParagraph"/>
              <w:rPr>
                <w:b/>
                <w:sz w:val="20"/>
              </w:rPr>
            </w:pPr>
          </w:p>
          <w:p w:rsidR="00B02326" w:rsidRPr="008F07EC" w:rsidRDefault="00B02326" w:rsidP="0094281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02326" w:rsidRPr="008F07EC" w:rsidRDefault="00B02326" w:rsidP="00942812">
            <w:pPr>
              <w:pStyle w:val="TableParagraph"/>
              <w:ind w:left="43"/>
              <w:jc w:val="center"/>
              <w:rPr>
                <w:sz w:val="20"/>
              </w:rPr>
            </w:pPr>
            <w:r w:rsidRPr="008F07EC">
              <w:rPr>
                <w:w w:val="103"/>
                <w:sz w:val="20"/>
              </w:rPr>
              <w:t>3</w:t>
            </w:r>
          </w:p>
        </w:tc>
        <w:tc>
          <w:tcPr>
            <w:tcW w:w="626" w:type="dxa"/>
            <w:vMerge w:val="restart"/>
          </w:tcPr>
          <w:p w:rsidR="00B02326" w:rsidRPr="008F07EC" w:rsidRDefault="00B02326" w:rsidP="00942812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1358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6052" w:type="dxa"/>
            <w:tcBorders>
              <w:bottom w:val="single" w:sz="6" w:space="0" w:color="000000"/>
            </w:tcBorders>
          </w:tcPr>
          <w:p w:rsidR="00B02326" w:rsidRPr="00032EC7" w:rsidRDefault="00B02326" w:rsidP="00B061A6">
            <w:pPr>
              <w:pStyle w:val="TableParagraph"/>
              <w:spacing w:before="96"/>
              <w:ind w:left="10"/>
              <w:rPr>
                <w:b/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 xml:space="preserve">Risk: </w:t>
            </w:r>
            <w:r w:rsidRPr="00487E70">
              <w:rPr>
                <w:w w:val="105"/>
                <w:sz w:val="20"/>
                <w:szCs w:val="20"/>
              </w:rPr>
              <w:t xml:space="preserve">Müdürlüğümüze bağlı ABD Lisansüstü programlarının Öğretim Üyesi asgari yeterlilik </w:t>
            </w:r>
            <w:proofErr w:type="gramStart"/>
            <w:r w:rsidRPr="00487E70">
              <w:rPr>
                <w:w w:val="105"/>
                <w:sz w:val="20"/>
                <w:szCs w:val="20"/>
              </w:rPr>
              <w:t>kriterlerini</w:t>
            </w:r>
            <w:proofErr w:type="gramEnd"/>
            <w:r w:rsidRPr="00487E70">
              <w:rPr>
                <w:w w:val="105"/>
                <w:sz w:val="20"/>
                <w:szCs w:val="20"/>
              </w:rPr>
              <w:t xml:space="preserve"> sağlayamaması sebebiyle açık lisansüstü programlarının YÖK tarafından kapatılması</w:t>
            </w:r>
          </w:p>
        </w:tc>
        <w:tc>
          <w:tcPr>
            <w:tcW w:w="1677" w:type="dxa"/>
            <w:tcBorders>
              <w:bottom w:val="single" w:sz="6" w:space="0" w:color="000000"/>
            </w:tcBorders>
            <w:shd w:val="clear" w:color="auto" w:fill="FF0000"/>
          </w:tcPr>
          <w:p w:rsidR="00B02326" w:rsidRPr="008F07EC" w:rsidRDefault="00B02326" w:rsidP="00942812">
            <w:pPr>
              <w:pStyle w:val="TableParagraph"/>
              <w:spacing w:before="81"/>
              <w:ind w:left="216" w:right="17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90</w:t>
            </w:r>
          </w:p>
        </w:tc>
        <w:tc>
          <w:tcPr>
            <w:tcW w:w="1257" w:type="dxa"/>
            <w:vMerge w:val="restart"/>
          </w:tcPr>
          <w:p w:rsidR="00B02326" w:rsidRDefault="00D90D30">
            <w:r>
              <w:rPr>
                <w:sz w:val="20"/>
              </w:rPr>
              <w:t>LİSANSÜSTÜ EĞİTİM ENSTİTÜSÜ</w:t>
            </w:r>
          </w:p>
        </w:tc>
        <w:tc>
          <w:tcPr>
            <w:tcW w:w="3967" w:type="dxa"/>
            <w:vMerge w:val="restart"/>
          </w:tcPr>
          <w:p w:rsidR="00B02326" w:rsidRPr="008F07EC" w:rsidRDefault="00B02326" w:rsidP="00B061A6">
            <w:pPr>
              <w:pStyle w:val="TableParagraph"/>
              <w:spacing w:before="1" w:line="266" w:lineRule="auto"/>
              <w:ind w:right="232"/>
              <w:rPr>
                <w:sz w:val="20"/>
              </w:rPr>
            </w:pPr>
            <w:r>
              <w:rPr>
                <w:sz w:val="20"/>
              </w:rPr>
              <w:t>Öğretim Üyesinin arttırılması yönünde çalışmaların yapılmasıdır.</w:t>
            </w:r>
          </w:p>
        </w:tc>
      </w:tr>
      <w:tr w:rsidR="00B02326" w:rsidRPr="008F07EC" w:rsidTr="00F93914">
        <w:trPr>
          <w:trHeight w:val="789"/>
        </w:trPr>
        <w:tc>
          <w:tcPr>
            <w:tcW w:w="391" w:type="dxa"/>
            <w:vMerge/>
            <w:tcBorders>
              <w:top w:val="nil"/>
            </w:tcBorders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557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1358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6052" w:type="dxa"/>
            <w:tcBorders>
              <w:top w:val="single" w:sz="6" w:space="0" w:color="000000"/>
            </w:tcBorders>
          </w:tcPr>
          <w:p w:rsidR="00B02326" w:rsidRPr="00032EC7" w:rsidRDefault="00B02326" w:rsidP="00B061A6">
            <w:pPr>
              <w:pStyle w:val="TableParagraph"/>
              <w:spacing w:before="6" w:line="140" w:lineRule="atLeast"/>
              <w:ind w:left="10" w:right="392"/>
              <w:rPr>
                <w:b/>
                <w:sz w:val="20"/>
                <w:szCs w:val="20"/>
              </w:rPr>
            </w:pPr>
            <w:proofErr w:type="gramStart"/>
            <w:r w:rsidRPr="00032EC7">
              <w:rPr>
                <w:b/>
                <w:w w:val="105"/>
                <w:sz w:val="20"/>
                <w:szCs w:val="20"/>
              </w:rPr>
              <w:t>Sebep</w:t>
            </w:r>
            <w:r w:rsidRPr="00032EC7">
              <w:rPr>
                <w:w w:val="105"/>
                <w:sz w:val="20"/>
                <w:szCs w:val="20"/>
              </w:rPr>
              <w:t xml:space="preserve">: </w:t>
            </w:r>
            <w:r>
              <w:rPr>
                <w:w w:val="105"/>
                <w:sz w:val="20"/>
                <w:szCs w:val="20"/>
              </w:rPr>
              <w:t>Y</w:t>
            </w:r>
            <w:r w:rsidRPr="00487E70">
              <w:rPr>
                <w:w w:val="105"/>
                <w:sz w:val="20"/>
                <w:szCs w:val="20"/>
              </w:rPr>
              <w:t>eterli sayıda Profesör ve Doçent Doktor unvanlı öğretim üyesinin bulunmaması.</w:t>
            </w:r>
            <w:proofErr w:type="gramEnd"/>
          </w:p>
        </w:tc>
        <w:tc>
          <w:tcPr>
            <w:tcW w:w="1677" w:type="dxa"/>
            <w:tcBorders>
              <w:top w:val="single" w:sz="6" w:space="0" w:color="000000"/>
            </w:tcBorders>
            <w:shd w:val="clear" w:color="auto" w:fill="FF0000"/>
          </w:tcPr>
          <w:p w:rsidR="00B02326" w:rsidRPr="008F07EC" w:rsidRDefault="00B02326" w:rsidP="00942812">
            <w:pPr>
              <w:pStyle w:val="TableParagraph"/>
              <w:rPr>
                <w:b/>
                <w:sz w:val="20"/>
              </w:rPr>
            </w:pPr>
          </w:p>
          <w:p w:rsidR="00B02326" w:rsidRPr="008F07EC" w:rsidRDefault="00B02326" w:rsidP="0094281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02326" w:rsidRPr="008F07EC" w:rsidRDefault="00B02326" w:rsidP="00942812">
            <w:pPr>
              <w:pStyle w:val="TableParagraph"/>
              <w:ind w:left="199" w:right="185"/>
              <w:jc w:val="center"/>
              <w:rPr>
                <w:sz w:val="20"/>
              </w:rPr>
            </w:pPr>
            <w:r w:rsidRPr="008F07EC">
              <w:rPr>
                <w:w w:val="105"/>
                <w:sz w:val="20"/>
              </w:rPr>
              <w:t>YÜKSEK RİSK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B02326" w:rsidRPr="008F07EC" w:rsidRDefault="00B02326" w:rsidP="00942812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</w:tr>
      <w:tr w:rsidR="00B02326" w:rsidRPr="008F07EC" w:rsidTr="00F93914">
        <w:trPr>
          <w:trHeight w:val="490"/>
        </w:trPr>
        <w:tc>
          <w:tcPr>
            <w:tcW w:w="391" w:type="dxa"/>
            <w:vMerge w:val="restart"/>
          </w:tcPr>
          <w:p w:rsidR="00B02326" w:rsidRPr="008F07EC" w:rsidRDefault="00B02326" w:rsidP="00942812">
            <w:pPr>
              <w:pStyle w:val="TableParagraph"/>
              <w:rPr>
                <w:b/>
                <w:sz w:val="20"/>
              </w:rPr>
            </w:pPr>
          </w:p>
          <w:p w:rsidR="00B02326" w:rsidRDefault="00B02326" w:rsidP="00942812">
            <w:pPr>
              <w:pStyle w:val="TableParagraph"/>
              <w:spacing w:before="85"/>
              <w:ind w:left="43"/>
              <w:jc w:val="center"/>
              <w:rPr>
                <w:w w:val="103"/>
                <w:sz w:val="20"/>
              </w:rPr>
            </w:pPr>
            <w:r w:rsidRPr="008F07EC">
              <w:rPr>
                <w:w w:val="103"/>
                <w:sz w:val="20"/>
              </w:rPr>
              <w:t>4</w:t>
            </w:r>
          </w:p>
          <w:p w:rsidR="00B02326" w:rsidRPr="008F07EC" w:rsidRDefault="00B02326" w:rsidP="00942812">
            <w:pPr>
              <w:pStyle w:val="TableParagraph"/>
              <w:spacing w:before="85"/>
              <w:ind w:left="43"/>
              <w:jc w:val="center"/>
              <w:rPr>
                <w:sz w:val="20"/>
              </w:rPr>
            </w:pPr>
          </w:p>
        </w:tc>
        <w:tc>
          <w:tcPr>
            <w:tcW w:w="626" w:type="dxa"/>
            <w:vMerge w:val="restart"/>
          </w:tcPr>
          <w:p w:rsidR="00B02326" w:rsidRPr="008F07EC" w:rsidRDefault="00B02326" w:rsidP="00942812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1358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6052" w:type="dxa"/>
            <w:tcBorders>
              <w:bottom w:val="single" w:sz="4" w:space="0" w:color="auto"/>
            </w:tcBorders>
          </w:tcPr>
          <w:p w:rsidR="00B02326" w:rsidRPr="00032EC7" w:rsidRDefault="00B02326" w:rsidP="00B061A6">
            <w:pPr>
              <w:pStyle w:val="TableParagraph"/>
              <w:spacing w:line="273" w:lineRule="auto"/>
              <w:ind w:left="40" w:right="407"/>
              <w:rPr>
                <w:sz w:val="20"/>
                <w:szCs w:val="20"/>
              </w:rPr>
            </w:pPr>
            <w:r w:rsidRPr="00032EC7">
              <w:rPr>
                <w:b/>
                <w:sz w:val="20"/>
                <w:szCs w:val="20"/>
              </w:rPr>
              <w:t>Risk:</w:t>
            </w:r>
            <w:r w:rsidRPr="00487E70">
              <w:rPr>
                <w:w w:val="105"/>
                <w:sz w:val="20"/>
                <w:szCs w:val="20"/>
              </w:rPr>
              <w:t xml:space="preserve">  Öğrenci ders kayıtlarının çapraz kontrolünün yapılamaması</w:t>
            </w:r>
          </w:p>
        </w:tc>
        <w:tc>
          <w:tcPr>
            <w:tcW w:w="1677" w:type="dxa"/>
            <w:vMerge w:val="restart"/>
            <w:shd w:val="clear" w:color="auto" w:fill="FF0000"/>
          </w:tcPr>
          <w:p w:rsidR="00B02326" w:rsidRPr="008F07EC" w:rsidRDefault="00B02326" w:rsidP="00942812">
            <w:pPr>
              <w:pStyle w:val="TableParagraph"/>
              <w:spacing w:before="81"/>
              <w:ind w:left="216" w:right="17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57" w:type="dxa"/>
            <w:vMerge w:val="restart"/>
          </w:tcPr>
          <w:p w:rsidR="00B02326" w:rsidRDefault="00D90D30">
            <w:r>
              <w:rPr>
                <w:sz w:val="20"/>
              </w:rPr>
              <w:t>LİSANSÜSTÜ EĞİTİM ENSTİTÜSÜ</w:t>
            </w:r>
          </w:p>
        </w:tc>
        <w:tc>
          <w:tcPr>
            <w:tcW w:w="3967" w:type="dxa"/>
            <w:vMerge w:val="restart"/>
          </w:tcPr>
          <w:p w:rsidR="00B02326" w:rsidRPr="008F07EC" w:rsidRDefault="00B02326" w:rsidP="00B061A6">
            <w:pPr>
              <w:pStyle w:val="TableParagraph"/>
              <w:spacing w:before="84" w:line="266" w:lineRule="auto"/>
              <w:ind w:left="24" w:right="178"/>
              <w:rPr>
                <w:sz w:val="20"/>
              </w:rPr>
            </w:pPr>
            <w:r>
              <w:rPr>
                <w:sz w:val="20"/>
              </w:rPr>
              <w:t>Otomasyonun aktif kullanılması yönünde eğitimlerin verilmesi gerekir.</w:t>
            </w:r>
          </w:p>
          <w:p w:rsidR="00B02326" w:rsidRPr="008F07EC" w:rsidRDefault="00B02326" w:rsidP="00B061A6">
            <w:pPr>
              <w:pStyle w:val="TableParagraph"/>
              <w:spacing w:before="84" w:line="266" w:lineRule="auto"/>
              <w:ind w:left="24" w:right="178"/>
              <w:rPr>
                <w:sz w:val="20"/>
              </w:rPr>
            </w:pPr>
          </w:p>
        </w:tc>
      </w:tr>
      <w:tr w:rsidR="00B02326" w:rsidRPr="008F07EC" w:rsidTr="005B77CF">
        <w:trPr>
          <w:trHeight w:val="230"/>
        </w:trPr>
        <w:tc>
          <w:tcPr>
            <w:tcW w:w="391" w:type="dxa"/>
            <w:vMerge/>
          </w:tcPr>
          <w:p w:rsidR="00B02326" w:rsidRPr="008F07EC" w:rsidRDefault="00B02326" w:rsidP="0094281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26" w:type="dxa"/>
            <w:vMerge/>
          </w:tcPr>
          <w:p w:rsidR="00B02326" w:rsidRPr="008F07EC" w:rsidRDefault="00B02326" w:rsidP="00942812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1358" w:type="dxa"/>
            <w:vMerge/>
          </w:tcPr>
          <w:p w:rsidR="00B02326" w:rsidRPr="008F07EC" w:rsidRDefault="00B02326" w:rsidP="00942812">
            <w:pPr>
              <w:rPr>
                <w:sz w:val="20"/>
                <w:szCs w:val="2"/>
              </w:rPr>
            </w:pPr>
          </w:p>
        </w:tc>
        <w:tc>
          <w:tcPr>
            <w:tcW w:w="6052" w:type="dxa"/>
            <w:vMerge w:val="restart"/>
            <w:tcBorders>
              <w:top w:val="single" w:sz="4" w:space="0" w:color="auto"/>
            </w:tcBorders>
          </w:tcPr>
          <w:p w:rsidR="00B02326" w:rsidRPr="00032EC7" w:rsidRDefault="00B02326" w:rsidP="00B061A6">
            <w:pPr>
              <w:pStyle w:val="TableParagraph"/>
              <w:spacing w:before="13"/>
              <w:ind w:left="31"/>
              <w:rPr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Sebep</w:t>
            </w:r>
            <w:r w:rsidRPr="00032EC7">
              <w:rPr>
                <w:w w:val="105"/>
                <w:sz w:val="20"/>
                <w:szCs w:val="20"/>
              </w:rPr>
              <w:t xml:space="preserve">: </w:t>
            </w:r>
            <w:r w:rsidRPr="00487E70">
              <w:rPr>
                <w:w w:val="105"/>
                <w:sz w:val="20"/>
                <w:szCs w:val="20"/>
              </w:rPr>
              <w:t xml:space="preserve">Ders kayıt danışmanlığı olan öğretim üyelerinin bilgi eksikliği ve dikkatsizliği.  </w:t>
            </w:r>
          </w:p>
          <w:p w:rsidR="00B02326" w:rsidRPr="00032EC7" w:rsidRDefault="00B02326" w:rsidP="00B061A6">
            <w:pPr>
              <w:pStyle w:val="TableParagraph"/>
              <w:spacing w:before="13"/>
              <w:ind w:left="31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6" w:space="0" w:color="000000"/>
            </w:tcBorders>
            <w:shd w:val="clear" w:color="auto" w:fill="FF0000"/>
          </w:tcPr>
          <w:p w:rsidR="00B02326" w:rsidRPr="008F07EC" w:rsidRDefault="00B02326" w:rsidP="00942812">
            <w:pPr>
              <w:pStyle w:val="TableParagraph"/>
              <w:spacing w:before="81"/>
              <w:ind w:left="216" w:right="170"/>
              <w:jc w:val="center"/>
              <w:rPr>
                <w:w w:val="105"/>
                <w:sz w:val="20"/>
              </w:rPr>
            </w:pPr>
          </w:p>
        </w:tc>
        <w:tc>
          <w:tcPr>
            <w:tcW w:w="1257" w:type="dxa"/>
            <w:vMerge/>
          </w:tcPr>
          <w:p w:rsidR="00B02326" w:rsidRPr="008F07EC" w:rsidRDefault="00B02326" w:rsidP="00942812">
            <w:pPr>
              <w:pStyle w:val="TableParagraph"/>
              <w:spacing w:before="109" w:line="259" w:lineRule="auto"/>
              <w:ind w:left="97" w:right="128"/>
              <w:rPr>
                <w:sz w:val="20"/>
              </w:rPr>
            </w:pPr>
          </w:p>
        </w:tc>
        <w:tc>
          <w:tcPr>
            <w:tcW w:w="3967" w:type="dxa"/>
            <w:vMerge/>
          </w:tcPr>
          <w:p w:rsidR="00B02326" w:rsidRPr="008F07EC" w:rsidRDefault="00B02326" w:rsidP="00942812">
            <w:pPr>
              <w:pStyle w:val="TableParagraph"/>
              <w:spacing w:before="26"/>
              <w:ind w:left="22"/>
              <w:rPr>
                <w:w w:val="105"/>
                <w:sz w:val="20"/>
              </w:rPr>
            </w:pPr>
          </w:p>
        </w:tc>
      </w:tr>
      <w:tr w:rsidR="00B02326" w:rsidRPr="008F07EC" w:rsidTr="00B02326">
        <w:trPr>
          <w:trHeight w:val="674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557" w:type="dxa"/>
            <w:vMerge/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1358" w:type="dxa"/>
            <w:vMerge/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6052" w:type="dxa"/>
            <w:vMerge/>
            <w:tcBorders>
              <w:bottom w:val="single" w:sz="4" w:space="0" w:color="auto"/>
            </w:tcBorders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167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0000"/>
          </w:tcPr>
          <w:p w:rsidR="00B02326" w:rsidRPr="008F07EC" w:rsidRDefault="00B02326">
            <w:pPr>
              <w:pStyle w:val="TableParagraph"/>
              <w:spacing w:before="81"/>
              <w:ind w:left="216" w:right="169"/>
              <w:jc w:val="center"/>
              <w:rPr>
                <w:sz w:val="20"/>
              </w:rPr>
            </w:pPr>
            <w:r w:rsidRPr="008F07EC">
              <w:rPr>
                <w:w w:val="105"/>
                <w:sz w:val="20"/>
              </w:rPr>
              <w:t>YÜKSEK RİSK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</w:tr>
      <w:tr w:rsidR="00B02326" w:rsidRPr="008F07EC" w:rsidTr="00B02326">
        <w:trPr>
          <w:trHeight w:val="519"/>
        </w:trPr>
        <w:tc>
          <w:tcPr>
            <w:tcW w:w="391" w:type="dxa"/>
            <w:vMerge w:val="restart"/>
            <w:tcBorders>
              <w:top w:val="single" w:sz="4" w:space="0" w:color="auto"/>
            </w:tcBorders>
          </w:tcPr>
          <w:p w:rsidR="00B02326" w:rsidRPr="008F07EC" w:rsidRDefault="00B02326" w:rsidP="00942812">
            <w:pPr>
              <w:pStyle w:val="TableParagraph"/>
              <w:spacing w:before="85"/>
              <w:ind w:left="43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</w:tcBorders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557" w:type="dxa"/>
            <w:vMerge/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1358" w:type="dxa"/>
            <w:vMerge/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</w:tcPr>
          <w:p w:rsidR="00B02326" w:rsidRPr="00032EC7" w:rsidRDefault="00B02326" w:rsidP="00B061A6">
            <w:pPr>
              <w:pStyle w:val="TableParagraph"/>
              <w:spacing w:before="13"/>
              <w:ind w:left="31"/>
              <w:rPr>
                <w:b/>
                <w:w w:val="105"/>
                <w:sz w:val="20"/>
                <w:szCs w:val="20"/>
              </w:rPr>
            </w:pPr>
            <w:r w:rsidRPr="00032EC7">
              <w:rPr>
                <w:b/>
                <w:sz w:val="20"/>
                <w:szCs w:val="20"/>
              </w:rPr>
              <w:t>Risk:</w:t>
            </w:r>
            <w:r w:rsidRPr="003547E7">
              <w:rPr>
                <w:sz w:val="23"/>
              </w:rP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Yurt içi ve yurt dışı öğrenci değişim programlarının (</w:t>
            </w:r>
            <w:proofErr w:type="spellStart"/>
            <w:r w:rsidRPr="00487E70">
              <w:rPr>
                <w:w w:val="105"/>
                <w:sz w:val="20"/>
                <w:szCs w:val="20"/>
              </w:rPr>
              <w:t>Erasmus</w:t>
            </w:r>
            <w:proofErr w:type="spellEnd"/>
            <w:r w:rsidRPr="00487E70">
              <w:rPr>
                <w:w w:val="105"/>
                <w:sz w:val="20"/>
                <w:szCs w:val="20"/>
              </w:rPr>
              <w:t>, Farabi ve Mevlana vb.) yanlış yönetilmesi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02326" w:rsidRPr="008F07EC" w:rsidRDefault="00B02326" w:rsidP="00B02326">
            <w:pPr>
              <w:pStyle w:val="TableParagraph"/>
              <w:spacing w:before="81"/>
              <w:ind w:left="216" w:right="169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56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B02326" w:rsidRDefault="00D90D30">
            <w:r>
              <w:rPr>
                <w:sz w:val="20"/>
              </w:rPr>
              <w:t>LİSANSÜSTÜ EĞİTİM ENSTİTÜSÜ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B02326" w:rsidRPr="008F07EC" w:rsidRDefault="00B02326" w:rsidP="00B061A6">
            <w:pPr>
              <w:pStyle w:val="TableParagraph"/>
              <w:spacing w:before="84" w:line="266" w:lineRule="auto"/>
              <w:ind w:left="24" w:right="178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Değişim programları hakkında öğrenci ve koordinatörlere yeterli bilginin verilmesi gerekmektedir.</w:t>
            </w:r>
          </w:p>
        </w:tc>
      </w:tr>
      <w:tr w:rsidR="00B02326" w:rsidRPr="008F07EC" w:rsidTr="00B02326">
        <w:trPr>
          <w:trHeight w:val="385"/>
        </w:trPr>
        <w:tc>
          <w:tcPr>
            <w:tcW w:w="391" w:type="dxa"/>
            <w:vMerge/>
          </w:tcPr>
          <w:p w:rsidR="00B02326" w:rsidRDefault="00B02326" w:rsidP="00942812">
            <w:pPr>
              <w:pStyle w:val="TableParagraph"/>
              <w:spacing w:before="85"/>
              <w:ind w:left="43"/>
              <w:jc w:val="center"/>
              <w:rPr>
                <w:sz w:val="20"/>
                <w:szCs w:val="2"/>
              </w:rPr>
            </w:pPr>
          </w:p>
        </w:tc>
        <w:tc>
          <w:tcPr>
            <w:tcW w:w="626" w:type="dxa"/>
            <w:vMerge/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557" w:type="dxa"/>
            <w:vMerge/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1358" w:type="dxa"/>
            <w:vMerge/>
          </w:tcPr>
          <w:p w:rsidR="00B02326" w:rsidRPr="008F07EC" w:rsidRDefault="00B02326">
            <w:pPr>
              <w:rPr>
                <w:sz w:val="20"/>
                <w:szCs w:val="2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</w:tcPr>
          <w:p w:rsidR="00B02326" w:rsidRPr="00032EC7" w:rsidRDefault="00B02326" w:rsidP="00B061A6">
            <w:pPr>
              <w:pStyle w:val="TableParagraph"/>
              <w:spacing w:before="13"/>
              <w:ind w:left="31"/>
              <w:rPr>
                <w:b/>
                <w:w w:val="105"/>
                <w:sz w:val="20"/>
                <w:szCs w:val="20"/>
              </w:rPr>
            </w:pPr>
            <w:r w:rsidRPr="00032EC7">
              <w:rPr>
                <w:b/>
                <w:w w:val="105"/>
                <w:sz w:val="20"/>
                <w:szCs w:val="20"/>
              </w:rPr>
              <w:t>Sebep</w:t>
            </w:r>
            <w:r w:rsidRPr="00032EC7">
              <w:rPr>
                <w:w w:val="105"/>
                <w:sz w:val="20"/>
                <w:szCs w:val="20"/>
              </w:rPr>
              <w:t>:</w:t>
            </w:r>
            <w:r>
              <w:t xml:space="preserve"> </w:t>
            </w:r>
            <w:r w:rsidRPr="00487E70">
              <w:rPr>
                <w:w w:val="105"/>
                <w:sz w:val="20"/>
                <w:szCs w:val="20"/>
              </w:rPr>
              <w:t>İlgili koordinatörlere ilgili değişim programları hakkında niteliksel eğitim verilmemesi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FF0000"/>
          </w:tcPr>
          <w:p w:rsidR="00B02326" w:rsidRPr="008F07EC" w:rsidRDefault="00B02326" w:rsidP="00B02326">
            <w:pPr>
              <w:pStyle w:val="TableParagraph"/>
              <w:spacing w:before="81"/>
              <w:ind w:left="216" w:right="169"/>
              <w:jc w:val="center"/>
              <w:rPr>
                <w:w w:val="105"/>
                <w:sz w:val="20"/>
              </w:rPr>
            </w:pPr>
            <w:r w:rsidRPr="008F07EC">
              <w:rPr>
                <w:w w:val="105"/>
                <w:sz w:val="20"/>
              </w:rPr>
              <w:t>YÜKSEK RİSK</w:t>
            </w:r>
          </w:p>
        </w:tc>
        <w:tc>
          <w:tcPr>
            <w:tcW w:w="1257" w:type="dxa"/>
            <w:vMerge/>
          </w:tcPr>
          <w:p w:rsidR="00B02326" w:rsidRPr="008F07EC" w:rsidRDefault="00B02326" w:rsidP="00942812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3967" w:type="dxa"/>
            <w:vMerge/>
          </w:tcPr>
          <w:p w:rsidR="00B02326" w:rsidRPr="008F07EC" w:rsidRDefault="00B02326" w:rsidP="00942812">
            <w:pPr>
              <w:pStyle w:val="TableParagraph"/>
              <w:spacing w:line="266" w:lineRule="auto"/>
              <w:ind w:left="45" w:right="66"/>
              <w:rPr>
                <w:sz w:val="20"/>
                <w:szCs w:val="2"/>
              </w:rPr>
            </w:pPr>
          </w:p>
        </w:tc>
      </w:tr>
    </w:tbl>
    <w:p w:rsidR="00914BB6" w:rsidRDefault="00914BB6">
      <w:bookmarkStart w:id="0" w:name="_GoBack"/>
      <w:bookmarkEnd w:id="0"/>
    </w:p>
    <w:sectPr w:rsidR="00914BB6">
      <w:pgSz w:w="16840" w:h="11910" w:orient="landscape"/>
      <w:pgMar w:top="1020" w:right="26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6848"/>
    <w:multiLevelType w:val="hybridMultilevel"/>
    <w:tmpl w:val="C7CEDCAE"/>
    <w:lvl w:ilvl="0" w:tplc="03E47FA8">
      <w:start w:val="1"/>
      <w:numFmt w:val="upperRoman"/>
      <w:lvlText w:val="%1."/>
      <w:lvlJc w:val="left"/>
      <w:pPr>
        <w:ind w:left="859" w:hanging="72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4CB50779"/>
    <w:multiLevelType w:val="hybridMultilevel"/>
    <w:tmpl w:val="A6242CEA"/>
    <w:lvl w:ilvl="0" w:tplc="D4A0ACC6">
      <w:start w:val="1"/>
      <w:numFmt w:val="upperRoman"/>
      <w:lvlText w:val="%1."/>
      <w:lvlJc w:val="left"/>
      <w:pPr>
        <w:ind w:left="1579" w:hanging="72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939" w:hanging="360"/>
      </w:pPr>
    </w:lvl>
    <w:lvl w:ilvl="2" w:tplc="041F001B" w:tentative="1">
      <w:start w:val="1"/>
      <w:numFmt w:val="lowerRoman"/>
      <w:lvlText w:val="%3."/>
      <w:lvlJc w:val="right"/>
      <w:pPr>
        <w:ind w:left="2659" w:hanging="180"/>
      </w:pPr>
    </w:lvl>
    <w:lvl w:ilvl="3" w:tplc="041F000F" w:tentative="1">
      <w:start w:val="1"/>
      <w:numFmt w:val="decimal"/>
      <w:lvlText w:val="%4."/>
      <w:lvlJc w:val="left"/>
      <w:pPr>
        <w:ind w:left="3379" w:hanging="360"/>
      </w:pPr>
    </w:lvl>
    <w:lvl w:ilvl="4" w:tplc="041F0019" w:tentative="1">
      <w:start w:val="1"/>
      <w:numFmt w:val="lowerLetter"/>
      <w:lvlText w:val="%5."/>
      <w:lvlJc w:val="left"/>
      <w:pPr>
        <w:ind w:left="4099" w:hanging="360"/>
      </w:pPr>
    </w:lvl>
    <w:lvl w:ilvl="5" w:tplc="041F001B" w:tentative="1">
      <w:start w:val="1"/>
      <w:numFmt w:val="lowerRoman"/>
      <w:lvlText w:val="%6."/>
      <w:lvlJc w:val="right"/>
      <w:pPr>
        <w:ind w:left="4819" w:hanging="180"/>
      </w:pPr>
    </w:lvl>
    <w:lvl w:ilvl="6" w:tplc="041F000F" w:tentative="1">
      <w:start w:val="1"/>
      <w:numFmt w:val="decimal"/>
      <w:lvlText w:val="%7."/>
      <w:lvlJc w:val="left"/>
      <w:pPr>
        <w:ind w:left="5539" w:hanging="360"/>
      </w:pPr>
    </w:lvl>
    <w:lvl w:ilvl="7" w:tplc="041F0019" w:tentative="1">
      <w:start w:val="1"/>
      <w:numFmt w:val="lowerLetter"/>
      <w:lvlText w:val="%8."/>
      <w:lvlJc w:val="left"/>
      <w:pPr>
        <w:ind w:left="6259" w:hanging="360"/>
      </w:pPr>
    </w:lvl>
    <w:lvl w:ilvl="8" w:tplc="041F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FC"/>
    <w:rsid w:val="00032EC7"/>
    <w:rsid w:val="00036CA8"/>
    <w:rsid w:val="000E58FD"/>
    <w:rsid w:val="00123B32"/>
    <w:rsid w:val="0023412A"/>
    <w:rsid w:val="00316320"/>
    <w:rsid w:val="003547E7"/>
    <w:rsid w:val="00400B27"/>
    <w:rsid w:val="00487E70"/>
    <w:rsid w:val="004C3929"/>
    <w:rsid w:val="005F532F"/>
    <w:rsid w:val="006D6E86"/>
    <w:rsid w:val="00701E2B"/>
    <w:rsid w:val="00752F4A"/>
    <w:rsid w:val="00774049"/>
    <w:rsid w:val="00874555"/>
    <w:rsid w:val="00881300"/>
    <w:rsid w:val="008E0F1A"/>
    <w:rsid w:val="008F07EC"/>
    <w:rsid w:val="00914BB6"/>
    <w:rsid w:val="00942812"/>
    <w:rsid w:val="00A34B0F"/>
    <w:rsid w:val="00A858E8"/>
    <w:rsid w:val="00B02326"/>
    <w:rsid w:val="00B14EDA"/>
    <w:rsid w:val="00BB556C"/>
    <w:rsid w:val="00BD31A6"/>
    <w:rsid w:val="00BE5EA4"/>
    <w:rsid w:val="00C94838"/>
    <w:rsid w:val="00C94FDD"/>
    <w:rsid w:val="00D55A66"/>
    <w:rsid w:val="00D90D30"/>
    <w:rsid w:val="00E536B2"/>
    <w:rsid w:val="00E77B63"/>
    <w:rsid w:val="00F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"/>
      <w:ind w:left="5657" w:right="6670"/>
      <w:jc w:val="center"/>
    </w:pPr>
    <w:rPr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"/>
      <w:ind w:left="5657" w:right="6670"/>
      <w:jc w:val="center"/>
    </w:pPr>
    <w:rPr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2</cp:revision>
  <dcterms:created xsi:type="dcterms:W3CDTF">2020-01-31T07:12:00Z</dcterms:created>
  <dcterms:modified xsi:type="dcterms:W3CDTF">2020-01-31T07:12:00Z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2019-04-09T00:00:00Z</vt:filetime>
  </property>
</Properties>
</file>