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28"/>
        <w:gridCol w:w="1267"/>
        <w:gridCol w:w="7111"/>
      </w:tblGrid>
      <w:tr w:rsidR="002400D8" w:rsidRPr="005447ED" w:rsidTr="00A0742A">
        <w:trPr>
          <w:trHeight w:val="1730"/>
        </w:trPr>
        <w:tc>
          <w:tcPr>
            <w:tcW w:w="885" w:type="pct"/>
            <w:vAlign w:val="center"/>
          </w:tcPr>
          <w:p w:rsidR="002400D8" w:rsidRPr="005447ED" w:rsidRDefault="004A0F39" w:rsidP="00274A24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5447ED">
              <w:rPr>
                <w:noProof/>
                <w:lang w:eastAsia="tr-TR"/>
              </w:rPr>
              <w:drawing>
                <wp:inline distT="0" distB="0" distL="0" distR="0" wp14:anchorId="7704C4F4" wp14:editId="0D04B2B7">
                  <wp:extent cx="843003" cy="10953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ni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003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pct"/>
            <w:gridSpan w:val="2"/>
            <w:vAlign w:val="center"/>
          </w:tcPr>
          <w:p w:rsidR="002400D8" w:rsidRPr="00274A24" w:rsidRDefault="002400D8" w:rsidP="00274A24">
            <w:pPr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A24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:rsidR="002400D8" w:rsidRPr="00274A24" w:rsidRDefault="005447ED" w:rsidP="00274A24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 KİLİS 7 ARALIK</w:t>
            </w:r>
            <w:r w:rsidR="002400D8"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 ÜNİVERSİTESİ</w:t>
            </w:r>
          </w:p>
          <w:p w:rsidR="00473E2D" w:rsidRPr="00274A24" w:rsidRDefault="00274A24" w:rsidP="00274A24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74A24">
              <w:rPr>
                <w:rFonts w:ascii="Times New Roman" w:hAnsi="Times New Roman" w:cs="Times New Roman"/>
                <w:b/>
                <w:bCs/>
                <w:sz w:val="24"/>
              </w:rPr>
              <w:t>LİSANSÜSTÜ EĞİTİM</w:t>
            </w:r>
            <w:r w:rsidR="002400D8"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 ENSTİTÜSÜ</w:t>
            </w:r>
          </w:p>
          <w:p w:rsidR="002400D8" w:rsidRPr="00274A24" w:rsidRDefault="00A0742A" w:rsidP="00274A24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TEZ </w:t>
            </w:r>
            <w:r w:rsidR="00473E2D"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SAVUNABİLİRLİK VE ORJİNALLİK </w:t>
            </w:r>
            <w:r w:rsidR="00254C67"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BEYAN </w:t>
            </w:r>
            <w:r w:rsidR="00473E2D" w:rsidRPr="00274A24">
              <w:rPr>
                <w:rFonts w:ascii="Times New Roman" w:hAnsi="Times New Roman" w:cs="Times New Roman"/>
                <w:b/>
                <w:bCs/>
                <w:sz w:val="24"/>
              </w:rPr>
              <w:t>FORMU</w:t>
            </w:r>
          </w:p>
          <w:p w:rsidR="002400D8" w:rsidRPr="005447ED" w:rsidRDefault="002400D8" w:rsidP="00274A24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0D8" w:rsidRPr="005447ED" w:rsidTr="00A0742A">
        <w:trPr>
          <w:trHeight w:val="29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400D8" w:rsidRPr="005447ED" w:rsidRDefault="002400D8" w:rsidP="00274A24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ÖĞRENCİ</w:t>
            </w:r>
            <w:r w:rsidR="007F7D9F" w:rsidRPr="005447ED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0742A" w:rsidRPr="005447ED" w:rsidTr="0008576E">
        <w:trPr>
          <w:trHeight w:val="332"/>
        </w:trPr>
        <w:tc>
          <w:tcPr>
            <w:tcW w:w="1511" w:type="pct"/>
            <w:gridSpan w:val="2"/>
            <w:vAlign w:val="center"/>
          </w:tcPr>
          <w:p w:rsidR="00A0742A" w:rsidRPr="005447ED" w:rsidRDefault="00A0742A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89" w:type="pct"/>
            <w:vAlign w:val="center"/>
          </w:tcPr>
          <w:p w:rsidR="00A0742A" w:rsidRPr="005447ED" w:rsidRDefault="00A0742A" w:rsidP="00274A24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951B97" w:rsidRPr="005447ED" w:rsidTr="0008576E">
        <w:trPr>
          <w:trHeight w:val="266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951B97" w:rsidRPr="005447ED" w:rsidTr="0008576E">
        <w:trPr>
          <w:trHeight w:val="284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951B97" w:rsidRPr="005447ED" w:rsidTr="0008576E">
        <w:trPr>
          <w:trHeight w:val="261"/>
        </w:trPr>
        <w:tc>
          <w:tcPr>
            <w:tcW w:w="1511" w:type="pct"/>
            <w:gridSpan w:val="2"/>
            <w:vAlign w:val="center"/>
          </w:tcPr>
          <w:p w:rsidR="00951B97" w:rsidRPr="005447ED" w:rsidRDefault="00B66E26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89" w:type="pct"/>
            <w:vAlign w:val="center"/>
          </w:tcPr>
          <w:p w:rsidR="00951B97" w:rsidRPr="005447ED" w:rsidRDefault="001C425D" w:rsidP="00274A24">
            <w:pPr>
              <w:ind w:right="284"/>
              <w:rPr>
                <w:rFonts w:ascii="Times New Roman" w:hAnsi="Times New Roman" w:cs="Times New Roman"/>
              </w:rPr>
            </w:pPr>
            <w:r w:rsidRPr="005447E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5447ED">
              <w:rPr>
                <w:rFonts w:ascii="Cambria" w:hAnsi="Cambria"/>
              </w:rPr>
              <w:instrText xml:space="preserve"> FORMCHECKBOX </w:instrText>
            </w:r>
            <w:r w:rsidR="00FA56F0">
              <w:rPr>
                <w:rFonts w:ascii="Cambria" w:hAnsi="Cambria"/>
              </w:rPr>
            </w:r>
            <w:r w:rsidR="00FA56F0">
              <w:rPr>
                <w:rFonts w:ascii="Cambria" w:hAnsi="Cambria"/>
              </w:rPr>
              <w:fldChar w:fldCharType="separate"/>
            </w:r>
            <w:r w:rsidRPr="005447ED">
              <w:rPr>
                <w:rFonts w:ascii="Cambria" w:hAnsi="Cambria"/>
              </w:rPr>
              <w:fldChar w:fldCharType="end"/>
            </w:r>
            <w:r w:rsidR="00951B97" w:rsidRPr="005447ED">
              <w:rPr>
                <w:rFonts w:ascii="Times New Roman" w:hAnsi="Times New Roman" w:cs="Times New Roman"/>
              </w:rPr>
              <w:t xml:space="preserve"> Güz                     </w:t>
            </w:r>
            <w:r w:rsidRPr="005447ED">
              <w:rPr>
                <w:rFonts w:ascii="Cambria" w:hAnsi="Cambri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5447ED">
              <w:rPr>
                <w:rFonts w:ascii="Cambria" w:hAnsi="Cambria"/>
              </w:rPr>
              <w:instrText xml:space="preserve"> FORMCHECKBOX </w:instrText>
            </w:r>
            <w:r w:rsidR="00FA56F0">
              <w:rPr>
                <w:rFonts w:ascii="Cambria" w:hAnsi="Cambria"/>
              </w:rPr>
            </w:r>
            <w:r w:rsidR="00FA56F0">
              <w:rPr>
                <w:rFonts w:ascii="Cambria" w:hAnsi="Cambria"/>
              </w:rPr>
              <w:fldChar w:fldCharType="separate"/>
            </w:r>
            <w:r w:rsidRPr="005447ED">
              <w:rPr>
                <w:rFonts w:ascii="Cambria" w:hAnsi="Cambria"/>
              </w:rPr>
              <w:fldChar w:fldCharType="end"/>
            </w:r>
            <w:r w:rsidR="00951B97" w:rsidRPr="005447ED">
              <w:rPr>
                <w:rFonts w:ascii="Times New Roman" w:hAnsi="Times New Roman" w:cs="Times New Roman"/>
              </w:rPr>
              <w:t xml:space="preserve"> Bahar</w:t>
            </w:r>
          </w:p>
        </w:tc>
      </w:tr>
      <w:tr w:rsidR="00951B97" w:rsidRPr="005447ED" w:rsidTr="0008576E">
        <w:trPr>
          <w:trHeight w:val="261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Cambria" w:hAnsi="Cambria"/>
              </w:rPr>
            </w:pPr>
          </w:p>
        </w:tc>
      </w:tr>
      <w:tr w:rsidR="00951B97" w:rsidRPr="005447ED" w:rsidTr="0008576E">
        <w:trPr>
          <w:trHeight w:val="256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  <w:r w:rsidRPr="005447ED">
              <w:rPr>
                <w:rFonts w:ascii="Times New Roman" w:hAnsi="Times New Roman" w:cs="Times New Roman"/>
              </w:rPr>
              <w:t xml:space="preserve">Yüksek Lisans    </w:t>
            </w:r>
          </w:p>
        </w:tc>
      </w:tr>
      <w:tr w:rsidR="00951B97" w:rsidRPr="005447ED" w:rsidTr="002F039E">
        <w:trPr>
          <w:trHeight w:val="431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2400D8" w:rsidRPr="005447ED" w:rsidTr="00A0742A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400D8" w:rsidRPr="005447ED" w:rsidRDefault="002400D8" w:rsidP="00274A24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İNTİHAL RAPOR</w:t>
            </w:r>
            <w:r w:rsidR="001B668D" w:rsidRPr="005447ED">
              <w:rPr>
                <w:rFonts w:ascii="Times New Roman" w:hAnsi="Times New Roman" w:cs="Times New Roman"/>
                <w:b/>
              </w:rPr>
              <w:t>U</w:t>
            </w:r>
            <w:r w:rsidRPr="005447ED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49710B" w:rsidRPr="005447ED" w:rsidTr="0049710B">
        <w:trPr>
          <w:trHeight w:val="272"/>
        </w:trPr>
        <w:tc>
          <w:tcPr>
            <w:tcW w:w="1511" w:type="pct"/>
            <w:gridSpan w:val="2"/>
            <w:shd w:val="clear" w:color="auto" w:fill="auto"/>
            <w:vAlign w:val="center"/>
          </w:tcPr>
          <w:p w:rsidR="0049710B" w:rsidRPr="005447ED" w:rsidRDefault="0049710B" w:rsidP="00274A24">
            <w:pPr>
              <w:ind w:right="284"/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 w:rsidRPr="005447ED">
              <w:rPr>
                <w:rFonts w:ascii="Times New Roman" w:hAnsi="Times New Roman" w:cs="Times New Roman"/>
                <w:b/>
              </w:rPr>
              <w:t>RAPOR TÜRÜ</w:t>
            </w:r>
          </w:p>
        </w:tc>
        <w:tc>
          <w:tcPr>
            <w:tcW w:w="3489" w:type="pct"/>
            <w:shd w:val="clear" w:color="auto" w:fill="auto"/>
            <w:vAlign w:val="center"/>
          </w:tcPr>
          <w:p w:rsidR="0049710B" w:rsidRPr="005447ED" w:rsidRDefault="0049710B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</w:rPr>
              <w:t xml:space="preserve">Tez Savunma Sınavı Öncesi  </w:t>
            </w:r>
          </w:p>
        </w:tc>
      </w:tr>
      <w:tr w:rsidR="00951B97" w:rsidRPr="005447ED" w:rsidTr="0008576E">
        <w:trPr>
          <w:trHeight w:val="282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SAYFA SAYISI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  <w:proofErr w:type="gramStart"/>
            <w:r w:rsidRPr="005447ED">
              <w:rPr>
                <w:rFonts w:ascii="Times New Roman" w:hAnsi="Times New Roman" w:cs="Times New Roman"/>
              </w:rPr>
              <w:t>….</w:t>
            </w:r>
            <w:proofErr w:type="gramEnd"/>
          </w:p>
        </w:tc>
      </w:tr>
      <w:tr w:rsidR="00951B97" w:rsidRPr="005447ED" w:rsidTr="0008576E">
        <w:trPr>
          <w:trHeight w:val="272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BENZERLİK ORANI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  <w:r w:rsidRPr="005447ED">
              <w:rPr>
                <w:rFonts w:ascii="Times New Roman" w:hAnsi="Times New Roman" w:cs="Times New Roman"/>
              </w:rPr>
              <w:t>%</w:t>
            </w:r>
            <w:proofErr w:type="gramStart"/>
            <w:r w:rsidRPr="005447ED">
              <w:rPr>
                <w:rFonts w:ascii="Times New Roman" w:hAnsi="Times New Roman" w:cs="Times New Roman"/>
              </w:rPr>
              <w:t>....</w:t>
            </w:r>
            <w:proofErr w:type="gramEnd"/>
          </w:p>
        </w:tc>
      </w:tr>
      <w:tr w:rsidR="00951B97" w:rsidRPr="005447ED" w:rsidTr="0008576E">
        <w:trPr>
          <w:trHeight w:val="418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RAPORLAMA TARİHİ</w:t>
            </w:r>
          </w:p>
        </w:tc>
        <w:tc>
          <w:tcPr>
            <w:tcW w:w="3489" w:type="pct"/>
            <w:vAlign w:val="center"/>
          </w:tcPr>
          <w:p w:rsidR="00951B97" w:rsidRPr="005447ED" w:rsidRDefault="00694B14" w:rsidP="00274A24">
            <w:pPr>
              <w:ind w:right="28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/…./ 202</w:t>
            </w:r>
          </w:p>
        </w:tc>
      </w:tr>
      <w:tr w:rsidR="002400D8" w:rsidRPr="005447ED" w:rsidTr="00287BE3">
        <w:trPr>
          <w:trHeight w:val="7632"/>
        </w:trPr>
        <w:tc>
          <w:tcPr>
            <w:tcW w:w="5000" w:type="pct"/>
            <w:gridSpan w:val="3"/>
          </w:tcPr>
          <w:p w:rsidR="002400D8" w:rsidRPr="00826915" w:rsidRDefault="002400D8" w:rsidP="00274A24">
            <w:pPr>
              <w:autoSpaceDE w:val="0"/>
              <w:autoSpaceDN w:val="0"/>
              <w:adjustRightInd w:val="0"/>
              <w:spacing w:after="240"/>
              <w:ind w:right="284"/>
              <w:jc w:val="both"/>
              <w:rPr>
                <w:rFonts w:ascii="Times New Roman" w:hAnsi="Times New Roman" w:cs="Times New Roman"/>
              </w:rPr>
            </w:pPr>
            <w:r w:rsidRPr="00826915">
              <w:rPr>
                <w:rFonts w:ascii="Times New Roman" w:hAnsi="Times New Roman" w:cs="Times New Roman"/>
              </w:rPr>
              <w:t xml:space="preserve">Yukarıda başlığı/konusu gösterilen tez çalışmamın </w:t>
            </w:r>
            <w:proofErr w:type="gramStart"/>
            <w:r w:rsidRPr="00826915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826915">
              <w:rPr>
                <w:rFonts w:ascii="Times New Roman" w:hAnsi="Times New Roman" w:cs="Times New Roman"/>
              </w:rPr>
              <w:t xml:space="preserve"> sayfalık kısmına ilişkin, </w:t>
            </w:r>
            <w:proofErr w:type="gramStart"/>
            <w:r w:rsidRPr="00826915">
              <w:rPr>
                <w:rFonts w:ascii="Times New Roman" w:hAnsi="Times New Roman" w:cs="Times New Roman"/>
              </w:rPr>
              <w:t>……</w:t>
            </w:r>
            <w:proofErr w:type="gramEnd"/>
            <w:r w:rsidRPr="00826915">
              <w:rPr>
                <w:rFonts w:ascii="Times New Roman" w:hAnsi="Times New Roman" w:cs="Times New Roman"/>
              </w:rPr>
              <w:t xml:space="preserve">/……/…….. tarihinde şahsım/tez danışmanım tarafından </w:t>
            </w:r>
            <w:proofErr w:type="spellStart"/>
            <w:r w:rsidR="00236B25" w:rsidRPr="00826915">
              <w:rPr>
                <w:rFonts w:ascii="Times New Roman" w:hAnsi="Times New Roman" w:cs="Times New Roman"/>
                <w:i/>
                <w:iCs/>
              </w:rPr>
              <w:t>Turnitin</w:t>
            </w:r>
            <w:proofErr w:type="spellEnd"/>
            <w:r w:rsidR="008269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26915">
              <w:rPr>
                <w:rFonts w:ascii="Times New Roman" w:hAnsi="Times New Roman" w:cs="Times New Roman"/>
              </w:rPr>
              <w:t xml:space="preserve">adlı intihal tespit programından aşağıda belirtilen filtrelemeler uygulanarak alınmış </w:t>
            </w:r>
            <w:bookmarkStart w:id="0" w:name="_GoBack"/>
            <w:bookmarkEnd w:id="0"/>
            <w:r w:rsidRPr="00826915">
              <w:rPr>
                <w:rFonts w:ascii="Times New Roman" w:hAnsi="Times New Roman" w:cs="Times New Roman"/>
              </w:rPr>
              <w:t xml:space="preserve">olan </w:t>
            </w:r>
            <w:r w:rsidR="00204C35" w:rsidRPr="00826915">
              <w:rPr>
                <w:rFonts w:ascii="Times New Roman" w:hAnsi="Times New Roman" w:cs="Times New Roman"/>
              </w:rPr>
              <w:t>intihal</w:t>
            </w:r>
            <w:r w:rsidRPr="00826915">
              <w:rPr>
                <w:rFonts w:ascii="Times New Roman" w:hAnsi="Times New Roman" w:cs="Times New Roman"/>
              </w:rPr>
              <w:t xml:space="preserve"> raporuna göre</w:t>
            </w:r>
            <w:r w:rsidR="00236B25" w:rsidRPr="00826915">
              <w:rPr>
                <w:rFonts w:ascii="Times New Roman" w:hAnsi="Times New Roman" w:cs="Times New Roman"/>
              </w:rPr>
              <w:t>;</w:t>
            </w:r>
            <w:r w:rsidR="00826915" w:rsidRPr="00826915">
              <w:rPr>
                <w:rFonts w:ascii="Times New Roman" w:hAnsi="Times New Roman" w:cs="Times New Roman"/>
              </w:rPr>
              <w:t xml:space="preserve"> </w:t>
            </w:r>
            <w:r w:rsidR="00520924" w:rsidRPr="00826915">
              <w:rPr>
                <w:rFonts w:ascii="Times New Roman" w:hAnsi="Times New Roman" w:cs="Times New Roman"/>
                <w:color w:val="000000"/>
              </w:rPr>
              <w:t>Giriş, Ana Bölümler, Sonuç (</w:t>
            </w:r>
            <w:r w:rsidR="00826915" w:rsidRPr="00826915">
              <w:rPr>
                <w:rFonts w:ascii="Times New Roman" w:hAnsi="Times New Roman" w:cs="Times New Roman"/>
              </w:rPr>
              <w:t xml:space="preserve">Kapak, Önsöz, Teşekkür, İçindekiler ve Kaynakça, Materyal ve Yöntem, 10 kelimeden daha az örtüşme içeren metin kısımları hariç; </w:t>
            </w:r>
            <w:r w:rsidR="00826915" w:rsidRPr="00606CC2">
              <w:rPr>
                <w:rFonts w:ascii="Times New Roman" w:hAnsi="Times New Roman" w:cs="Times New Roman"/>
                <w:u w:val="single"/>
              </w:rPr>
              <w:t>a</w:t>
            </w:r>
            <w:r w:rsidR="00826915" w:rsidRPr="00606CC2">
              <w:rPr>
                <w:rFonts w:ascii="Times New Roman" w:hAnsi="Times New Roman" w:cs="Times New Roman"/>
                <w:u w:val="single"/>
              </w:rPr>
              <w:t>lıntılar dahil</w:t>
            </w:r>
            <w:r w:rsidR="00520924" w:rsidRPr="00826915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826915">
              <w:rPr>
                <w:rFonts w:ascii="Times New Roman" w:hAnsi="Times New Roman" w:cs="Times New Roman"/>
              </w:rPr>
              <w:t xml:space="preserve">tezimin benzerlik oranı % </w:t>
            </w:r>
            <w:proofErr w:type="gramStart"/>
            <w:r w:rsidRPr="00826915">
              <w:rPr>
                <w:rFonts w:ascii="Times New Roman" w:hAnsi="Times New Roman" w:cs="Times New Roman"/>
              </w:rPr>
              <w:t>…..</w:t>
            </w:r>
            <w:proofErr w:type="gramEnd"/>
            <w:r w:rsidRPr="00826915">
              <w:rPr>
                <w:rFonts w:ascii="Times New Roman" w:hAnsi="Times New Roman" w:cs="Times New Roman"/>
              </w:rPr>
              <w:t xml:space="preserve"> ‘tür.</w:t>
            </w:r>
          </w:p>
          <w:p w:rsidR="00826915" w:rsidRDefault="00826915" w:rsidP="00274A24">
            <w:pPr>
              <w:autoSpaceDE w:val="0"/>
              <w:autoSpaceDN w:val="0"/>
              <w:adjustRightInd w:val="0"/>
              <w:spacing w:after="240"/>
              <w:ind w:right="284"/>
              <w:jc w:val="both"/>
              <w:rPr>
                <w:rFonts w:ascii="Times New Roman" w:hAnsi="Times New Roman" w:cs="Times New Roman"/>
              </w:rPr>
            </w:pPr>
          </w:p>
          <w:p w:rsidR="002400D8" w:rsidRPr="005447ED" w:rsidRDefault="004A0F39" w:rsidP="00274A24">
            <w:pPr>
              <w:autoSpaceDE w:val="0"/>
              <w:autoSpaceDN w:val="0"/>
              <w:adjustRightInd w:val="0"/>
              <w:spacing w:after="240"/>
              <w:ind w:righ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47ED">
              <w:rPr>
                <w:rFonts w:ascii="Times New Roman" w:hAnsi="Times New Roman" w:cs="Times New Roman"/>
              </w:rPr>
              <w:t>Kilis 7 Aralık</w:t>
            </w:r>
            <w:r w:rsidR="002400D8" w:rsidRPr="005447ED">
              <w:rPr>
                <w:rFonts w:ascii="Times New Roman" w:hAnsi="Times New Roman" w:cs="Times New Roman"/>
              </w:rPr>
              <w:t xml:space="preserve"> Üniversitesi </w:t>
            </w:r>
            <w:r w:rsidR="00694B14">
              <w:rPr>
                <w:rFonts w:ascii="Times New Roman" w:hAnsi="Times New Roman" w:cs="Times New Roman"/>
              </w:rPr>
              <w:t>Lisansüstü Eğitim</w:t>
            </w:r>
            <w:r w:rsidR="002400D8" w:rsidRPr="005447ED">
              <w:rPr>
                <w:rFonts w:ascii="Times New Roman" w:hAnsi="Times New Roman" w:cs="Times New Roman"/>
              </w:rPr>
              <w:t xml:space="preserve"> Enstitüsü </w:t>
            </w:r>
            <w:r w:rsidR="009416D2" w:rsidRPr="005447ED">
              <w:rPr>
                <w:rFonts w:ascii="Times New Roman" w:hAnsi="Times New Roman" w:cs="Times New Roman"/>
              </w:rPr>
              <w:t xml:space="preserve">Lisansüstü Programlarda Tez Çalışması İntihal Raporu Uygulama </w:t>
            </w:r>
            <w:proofErr w:type="spellStart"/>
            <w:r w:rsidR="002400D8" w:rsidRPr="005447ED">
              <w:rPr>
                <w:rFonts w:ascii="Times New Roman" w:hAnsi="Times New Roman" w:cs="Times New Roman"/>
              </w:rPr>
              <w:t>Esasları’nı</w:t>
            </w:r>
            <w:proofErr w:type="spellEnd"/>
            <w:r w:rsidR="002400D8" w:rsidRPr="005447ED">
              <w:rPr>
                <w:rFonts w:ascii="Times New Roman" w:hAnsi="Times New Roman" w:cs="Times New Roman"/>
              </w:rPr>
              <w:t xml:space="preserve"> inceledim ve bu Uygulama </w:t>
            </w:r>
            <w:proofErr w:type="spellStart"/>
            <w:r w:rsidR="002400D8" w:rsidRPr="005447ED">
              <w:rPr>
                <w:rFonts w:ascii="Times New Roman" w:hAnsi="Times New Roman" w:cs="Times New Roman"/>
              </w:rPr>
              <w:t>Esasları’nda</w:t>
            </w:r>
            <w:proofErr w:type="spellEnd"/>
            <w:r w:rsidR="002400D8" w:rsidRPr="005447ED">
              <w:rPr>
                <w:rFonts w:ascii="Times New Roman" w:hAnsi="Times New Roman" w:cs="Times New Roman"/>
              </w:rPr>
              <w:t xml:space="preserve"> belirtilen azami benzerlik oranlarına göre tez çalışmamın herhangi bir intihal içermediğini; aksinin tespit </w:t>
            </w:r>
            <w:r w:rsidR="00A8361D" w:rsidRPr="005447ED">
              <w:rPr>
                <w:rFonts w:ascii="Times New Roman" w:hAnsi="Times New Roman" w:cs="Times New Roman"/>
              </w:rPr>
              <w:t>edilmesi</w:t>
            </w:r>
            <w:r w:rsidR="002400D8" w:rsidRPr="005447ED">
              <w:rPr>
                <w:rFonts w:ascii="Times New Roman" w:hAnsi="Times New Roman" w:cs="Times New Roman"/>
              </w:rPr>
              <w:t xml:space="preserve"> durum</w:t>
            </w:r>
            <w:r w:rsidR="00A8361D" w:rsidRPr="005447ED">
              <w:rPr>
                <w:rFonts w:ascii="Times New Roman" w:hAnsi="Times New Roman" w:cs="Times New Roman"/>
              </w:rPr>
              <w:t xml:space="preserve">unda </w:t>
            </w:r>
            <w:r w:rsidR="002400D8" w:rsidRPr="005447ED">
              <w:rPr>
                <w:rFonts w:ascii="Times New Roman" w:hAnsi="Times New Roman" w:cs="Times New Roman"/>
              </w:rPr>
              <w:t>doğabilecek her türlü hukuki sorumluluğu kabul ettiğimi ve vermiş olduğum bilgilerin doğru olduğunu beyan ederim.</w:t>
            </w:r>
            <w:proofErr w:type="gramEnd"/>
          </w:p>
          <w:p w:rsidR="005447ED" w:rsidRDefault="005447ED" w:rsidP="00274A24">
            <w:pPr>
              <w:ind w:right="284"/>
              <w:rPr>
                <w:i/>
                <w:sz w:val="18"/>
                <w:szCs w:val="18"/>
              </w:rPr>
            </w:pPr>
            <w:r w:rsidRPr="009E2437">
              <w:rPr>
                <w:i/>
                <w:sz w:val="18"/>
                <w:szCs w:val="18"/>
              </w:rPr>
              <w:t xml:space="preserve">NOT: </w:t>
            </w:r>
          </w:p>
          <w:p w:rsidR="005447ED" w:rsidRPr="005447ED" w:rsidRDefault="005447ED" w:rsidP="00274A24">
            <w:pPr>
              <w:pStyle w:val="ListeParagraf"/>
              <w:numPr>
                <w:ilvl w:val="0"/>
                <w:numId w:val="3"/>
              </w:numPr>
              <w:ind w:left="0" w:right="284" w:firstLine="0"/>
              <w:jc w:val="both"/>
              <w:rPr>
                <w:i/>
                <w:szCs w:val="18"/>
              </w:rPr>
            </w:pPr>
            <w:proofErr w:type="spellStart"/>
            <w:r w:rsidRPr="005447ED">
              <w:rPr>
                <w:i/>
                <w:szCs w:val="18"/>
              </w:rPr>
              <w:t>Tez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savunmasından</w:t>
            </w:r>
            <w:proofErr w:type="spellEnd"/>
            <w:r w:rsidR="00694B14">
              <w:rPr>
                <w:i/>
                <w:szCs w:val="18"/>
              </w:rPr>
              <w:t xml:space="preserve"> once </w:t>
            </w:r>
            <w:proofErr w:type="spellStart"/>
            <w:r w:rsidRPr="005447ED">
              <w:rPr>
                <w:i/>
                <w:szCs w:val="18"/>
              </w:rPr>
              <w:t>tez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ile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birlikte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enstitüye</w:t>
            </w:r>
            <w:proofErr w:type="spellEnd"/>
            <w:r w:rsidRPr="005447ED">
              <w:rPr>
                <w:i/>
                <w:szCs w:val="18"/>
              </w:rPr>
              <w:t xml:space="preserve">; 1 </w:t>
            </w:r>
            <w:proofErr w:type="spellStart"/>
            <w:r w:rsidRPr="005447ED">
              <w:rPr>
                <w:i/>
                <w:szCs w:val="18"/>
              </w:rPr>
              <w:t>adet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intihal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raporu</w:t>
            </w:r>
            <w:proofErr w:type="spellEnd"/>
            <w:r w:rsidRPr="005447ED">
              <w:rPr>
                <w:i/>
                <w:szCs w:val="18"/>
              </w:rPr>
              <w:t xml:space="preserve"> (</w:t>
            </w:r>
            <w:proofErr w:type="spellStart"/>
            <w:r w:rsidRPr="005447ED">
              <w:rPr>
                <w:i/>
                <w:szCs w:val="18"/>
              </w:rPr>
              <w:t>elektronikortamda</w:t>
            </w:r>
            <w:proofErr w:type="spellEnd"/>
            <w:r w:rsidRPr="005447ED">
              <w:rPr>
                <w:i/>
                <w:szCs w:val="18"/>
              </w:rPr>
              <w:t xml:space="preserve">) </w:t>
            </w:r>
            <w:proofErr w:type="spellStart"/>
            <w:r w:rsidRPr="005447ED">
              <w:rPr>
                <w:i/>
                <w:szCs w:val="18"/>
              </w:rPr>
              <w:t>ve</w:t>
            </w:r>
            <w:proofErr w:type="spellEnd"/>
            <w:r w:rsidRPr="005447ED">
              <w:rPr>
                <w:i/>
                <w:szCs w:val="18"/>
              </w:rPr>
              <w:t xml:space="preserve"> 1adet “</w:t>
            </w:r>
            <w:proofErr w:type="spellStart"/>
            <w:r w:rsidRPr="005447ED">
              <w:rPr>
                <w:i/>
                <w:szCs w:val="18"/>
              </w:rPr>
              <w:t>İntihal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raporu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beyan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formu”teslim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edilmesi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gerekir</w:t>
            </w:r>
            <w:proofErr w:type="spellEnd"/>
            <w:r w:rsidRPr="005447ED">
              <w:rPr>
                <w:i/>
                <w:szCs w:val="18"/>
              </w:rPr>
              <w:t xml:space="preserve">. </w:t>
            </w:r>
          </w:p>
          <w:p w:rsidR="00694B14" w:rsidRDefault="00694B14" w:rsidP="00694B14">
            <w:pPr>
              <w:pStyle w:val="ListeParagraf"/>
              <w:ind w:left="0" w:right="284"/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             </w:t>
            </w:r>
            <w:proofErr w:type="spellStart"/>
            <w:r w:rsidR="005447ED" w:rsidRPr="005447ED">
              <w:rPr>
                <w:i/>
                <w:szCs w:val="18"/>
              </w:rPr>
              <w:t>İntihal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raporu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ile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ilgil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iolarak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etik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kurallar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dâhilindeki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benzerlik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oranları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tez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jüri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üyeleri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ve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Enstitü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Yönetim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Kurulu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tarafından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karara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bağlanır</w:t>
            </w:r>
            <w:proofErr w:type="spellEnd"/>
            <w:r w:rsidR="005447ED" w:rsidRPr="005447ED">
              <w:rPr>
                <w:i/>
                <w:szCs w:val="18"/>
              </w:rPr>
              <w:t>.</w:t>
            </w:r>
          </w:p>
          <w:p w:rsidR="005447ED" w:rsidRPr="005447ED" w:rsidRDefault="005447ED" w:rsidP="00694B14">
            <w:pPr>
              <w:pStyle w:val="ListeParagraf"/>
              <w:ind w:left="0" w:right="284"/>
              <w:rPr>
                <w:i/>
                <w:szCs w:val="18"/>
              </w:rPr>
            </w:pPr>
            <w:r w:rsidRPr="005447ED">
              <w:rPr>
                <w:i/>
                <w:szCs w:val="18"/>
              </w:rPr>
              <w:t xml:space="preserve"> </w:t>
            </w:r>
            <w:r w:rsidR="00694B14">
              <w:rPr>
                <w:i/>
                <w:szCs w:val="18"/>
              </w:rPr>
              <w:t xml:space="preserve">           </w:t>
            </w:r>
            <w:proofErr w:type="spellStart"/>
            <w:r w:rsidRPr="005447ED">
              <w:rPr>
                <w:i/>
                <w:szCs w:val="18"/>
              </w:rPr>
              <w:t>Jüri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üyelerinince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ve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Entitümüzü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yönetim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kurulunun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Tezin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tamamı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üzerinde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incelemesi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sonucunda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intihal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olmaması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durumunda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tez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kabuledilir</w:t>
            </w:r>
            <w:proofErr w:type="spellEnd"/>
            <w:r w:rsidRPr="005447ED">
              <w:rPr>
                <w:i/>
                <w:szCs w:val="18"/>
              </w:rPr>
              <w:t>.</w:t>
            </w:r>
          </w:p>
          <w:p w:rsidR="00287BE3" w:rsidRDefault="00287BE3" w:rsidP="00274A24">
            <w:pPr>
              <w:autoSpaceDE w:val="0"/>
              <w:autoSpaceDN w:val="0"/>
              <w:adjustRightInd w:val="0"/>
              <w:spacing w:after="120"/>
              <w:ind w:right="284"/>
              <w:rPr>
                <w:rFonts w:ascii="Times New Roman" w:hAnsi="Times New Roman" w:cs="Times New Roman"/>
              </w:rPr>
            </w:pPr>
          </w:p>
          <w:p w:rsidR="0041267C" w:rsidRPr="005447ED" w:rsidRDefault="0041267C" w:rsidP="00274A24">
            <w:pPr>
              <w:autoSpaceDE w:val="0"/>
              <w:autoSpaceDN w:val="0"/>
              <w:adjustRightInd w:val="0"/>
              <w:spacing w:after="120"/>
              <w:ind w:right="284"/>
              <w:rPr>
                <w:rFonts w:ascii="Times New Roman" w:hAnsi="Times New Roman" w:cs="Times New Roman"/>
              </w:rPr>
            </w:pPr>
            <w:r w:rsidRPr="005447ED">
              <w:rPr>
                <w:rFonts w:ascii="Times New Roman" w:hAnsi="Times New Roman" w:cs="Times New Roman"/>
              </w:rPr>
              <w:tab/>
              <w:t xml:space="preserve">(İmza) </w:t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  <w:t>(İmza)</w:t>
            </w:r>
          </w:p>
          <w:p w:rsidR="0041267C" w:rsidRPr="005447ED" w:rsidRDefault="0041267C" w:rsidP="00274A24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  <w:p w:rsidR="0041267C" w:rsidRPr="005447ED" w:rsidRDefault="007542CC" w:rsidP="00274A24">
            <w:pPr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/..…../202</w:t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…./..…../202</w:t>
            </w:r>
          </w:p>
          <w:p w:rsidR="0041267C" w:rsidRPr="005447ED" w:rsidRDefault="0041267C" w:rsidP="00274A24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  <w:p w:rsidR="0041267C" w:rsidRPr="005447ED" w:rsidRDefault="0041267C" w:rsidP="00274A24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7ED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End"/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proofErr w:type="gramStart"/>
            <w:r w:rsidRPr="005447ED">
              <w:rPr>
                <w:rFonts w:ascii="Times New Roman" w:hAnsi="Times New Roman" w:cs="Times New Roman"/>
              </w:rPr>
              <w:t>……………………………………………….</w:t>
            </w:r>
            <w:proofErr w:type="gramEnd"/>
          </w:p>
          <w:p w:rsidR="0041267C" w:rsidRPr="005447ED" w:rsidRDefault="0041267C" w:rsidP="00274A24">
            <w:pPr>
              <w:ind w:right="284"/>
              <w:rPr>
                <w:rFonts w:ascii="Times New Roman" w:hAnsi="Times New Roman" w:cs="Times New Roman"/>
              </w:rPr>
            </w:pPr>
          </w:p>
          <w:p w:rsidR="002400D8" w:rsidRPr="002F039E" w:rsidRDefault="0041267C" w:rsidP="002F039E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 xml:space="preserve">                         Öğrenci </w:t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  <w:t xml:space="preserve">    Tez Danışmanı</w:t>
            </w:r>
          </w:p>
        </w:tc>
      </w:tr>
    </w:tbl>
    <w:p w:rsidR="00274A24" w:rsidRPr="005447ED" w:rsidRDefault="00274A24" w:rsidP="002F039E">
      <w:pPr>
        <w:ind w:right="284"/>
      </w:pPr>
    </w:p>
    <w:sectPr w:rsidR="00274A24" w:rsidRPr="005447ED" w:rsidSect="00274A24">
      <w:headerReference w:type="even" r:id="rId9"/>
      <w:headerReference w:type="default" r:id="rId10"/>
      <w:headerReference w:type="first" r:id="rId11"/>
      <w:pgSz w:w="11906" w:h="16838"/>
      <w:pgMar w:top="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F0" w:rsidRDefault="00FA56F0" w:rsidP="000D5EBC">
      <w:pPr>
        <w:spacing w:after="0" w:line="240" w:lineRule="auto"/>
      </w:pPr>
      <w:r>
        <w:separator/>
      </w:r>
    </w:p>
  </w:endnote>
  <w:endnote w:type="continuationSeparator" w:id="0">
    <w:p w:rsidR="00FA56F0" w:rsidRDefault="00FA56F0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F0" w:rsidRDefault="00FA56F0" w:rsidP="000D5EBC">
      <w:pPr>
        <w:spacing w:after="0" w:line="240" w:lineRule="auto"/>
      </w:pPr>
      <w:r>
        <w:separator/>
      </w:r>
    </w:p>
  </w:footnote>
  <w:footnote w:type="continuationSeparator" w:id="0">
    <w:p w:rsidR="00FA56F0" w:rsidRDefault="00FA56F0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BC" w:rsidRDefault="000D5E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6E" w:rsidRDefault="000857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BC" w:rsidRDefault="000D5E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C70C9"/>
    <w:multiLevelType w:val="hybridMultilevel"/>
    <w:tmpl w:val="3D30C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D8"/>
    <w:rsid w:val="000074F3"/>
    <w:rsid w:val="0001275B"/>
    <w:rsid w:val="0003599E"/>
    <w:rsid w:val="0008576E"/>
    <w:rsid w:val="000877A2"/>
    <w:rsid w:val="000C339B"/>
    <w:rsid w:val="000D5EBC"/>
    <w:rsid w:val="00137403"/>
    <w:rsid w:val="00155374"/>
    <w:rsid w:val="00176AC3"/>
    <w:rsid w:val="001B668D"/>
    <w:rsid w:val="001C425D"/>
    <w:rsid w:val="00204C35"/>
    <w:rsid w:val="00215560"/>
    <w:rsid w:val="00236B25"/>
    <w:rsid w:val="002400D8"/>
    <w:rsid w:val="00254C67"/>
    <w:rsid w:val="00274A24"/>
    <w:rsid w:val="0028769A"/>
    <w:rsid w:val="00287BE3"/>
    <w:rsid w:val="002F039E"/>
    <w:rsid w:val="00343C71"/>
    <w:rsid w:val="003B60D6"/>
    <w:rsid w:val="0041267C"/>
    <w:rsid w:val="00473E2D"/>
    <w:rsid w:val="0049710B"/>
    <w:rsid w:val="004A0F39"/>
    <w:rsid w:val="00520924"/>
    <w:rsid w:val="005447ED"/>
    <w:rsid w:val="0059032D"/>
    <w:rsid w:val="00592155"/>
    <w:rsid w:val="00606CC2"/>
    <w:rsid w:val="00611BEC"/>
    <w:rsid w:val="00694B14"/>
    <w:rsid w:val="006C7C47"/>
    <w:rsid w:val="007542CC"/>
    <w:rsid w:val="007E55BB"/>
    <w:rsid w:val="007F7D9F"/>
    <w:rsid w:val="00826915"/>
    <w:rsid w:val="008E3C97"/>
    <w:rsid w:val="009416D2"/>
    <w:rsid w:val="00951B97"/>
    <w:rsid w:val="009B6DC4"/>
    <w:rsid w:val="00A0742A"/>
    <w:rsid w:val="00A344A0"/>
    <w:rsid w:val="00A5437C"/>
    <w:rsid w:val="00A8361D"/>
    <w:rsid w:val="00A92675"/>
    <w:rsid w:val="00B216AA"/>
    <w:rsid w:val="00B51288"/>
    <w:rsid w:val="00B66E26"/>
    <w:rsid w:val="00BD268B"/>
    <w:rsid w:val="00BD2B44"/>
    <w:rsid w:val="00C76EF5"/>
    <w:rsid w:val="00C971A0"/>
    <w:rsid w:val="00ED034F"/>
    <w:rsid w:val="00F134A6"/>
    <w:rsid w:val="00F47C1D"/>
    <w:rsid w:val="00FA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A011D"/>
  <w15:docId w15:val="{6155AE46-3A88-4DF7-B49A-0A6CEB4D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iPriority w:val="99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EBC"/>
  </w:style>
  <w:style w:type="paragraph" w:styleId="ListeParagraf">
    <w:name w:val="List Paragraph"/>
    <w:basedOn w:val="Normal"/>
    <w:uiPriority w:val="34"/>
    <w:qFormat/>
    <w:rsid w:val="005447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1F86-0547-47F2-865F-637E53B4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2018-03-12T06:58:00Z</cp:lastPrinted>
  <dcterms:created xsi:type="dcterms:W3CDTF">2021-08-27T07:35:00Z</dcterms:created>
  <dcterms:modified xsi:type="dcterms:W3CDTF">2023-10-16T08:07:00Z</dcterms:modified>
</cp:coreProperties>
</file>