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"/>
        <w:gridCol w:w="71"/>
        <w:gridCol w:w="2195"/>
        <w:gridCol w:w="29"/>
        <w:gridCol w:w="636"/>
        <w:gridCol w:w="43"/>
        <w:gridCol w:w="29"/>
        <w:gridCol w:w="377"/>
        <w:gridCol w:w="19"/>
        <w:gridCol w:w="262"/>
        <w:gridCol w:w="21"/>
        <w:gridCol w:w="31"/>
        <w:gridCol w:w="370"/>
        <w:gridCol w:w="25"/>
        <w:gridCol w:w="30"/>
        <w:gridCol w:w="537"/>
        <w:gridCol w:w="31"/>
        <w:gridCol w:w="10"/>
        <w:gridCol w:w="42"/>
        <w:gridCol w:w="766"/>
        <w:gridCol w:w="32"/>
        <w:gridCol w:w="2185"/>
        <w:gridCol w:w="18"/>
        <w:gridCol w:w="713"/>
        <w:gridCol w:w="42"/>
        <w:gridCol w:w="351"/>
        <w:gridCol w:w="28"/>
        <w:gridCol w:w="362"/>
        <w:gridCol w:w="28"/>
        <w:gridCol w:w="376"/>
        <w:gridCol w:w="28"/>
        <w:gridCol w:w="550"/>
      </w:tblGrid>
      <w:tr w:rsidR="00662F6B" w:rsidRPr="00C833A6" w:rsidTr="007E7BDC">
        <w:trPr>
          <w:trHeight w:val="20"/>
        </w:trPr>
        <w:tc>
          <w:tcPr>
            <w:tcW w:w="11014" w:type="dxa"/>
            <w:gridSpan w:val="33"/>
          </w:tcPr>
          <w:p w:rsidR="00662F6B" w:rsidRPr="00C833A6" w:rsidRDefault="00662F6B" w:rsidP="00355537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:rsidTr="008E6BA1">
        <w:trPr>
          <w:trHeight w:val="374"/>
        </w:trPr>
        <w:tc>
          <w:tcPr>
            <w:tcW w:w="5452" w:type="dxa"/>
            <w:gridSpan w:val="17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62" w:type="dxa"/>
            <w:gridSpan w:val="16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:rsidTr="008E6BA1">
        <w:trPr>
          <w:trHeight w:val="20"/>
        </w:trPr>
        <w:tc>
          <w:tcPr>
            <w:tcW w:w="707" w:type="dxa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:rsidTr="008E6BA1">
        <w:trPr>
          <w:trHeight w:val="250"/>
        </w:trPr>
        <w:tc>
          <w:tcPr>
            <w:tcW w:w="707" w:type="dxa"/>
            <w:vAlign w:val="center"/>
          </w:tcPr>
          <w:p w:rsidR="00662F6B" w:rsidRPr="00C833A6" w:rsidRDefault="00AE4E79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601ED6" w:rsidRDefault="00601ED6" w:rsidP="00A71E6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A37293" w:rsidRDefault="009F1170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8E6BA1">
        <w:trPr>
          <w:trHeight w:val="381"/>
        </w:trPr>
        <w:tc>
          <w:tcPr>
            <w:tcW w:w="707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D90EA6" w:rsidRDefault="00662F6B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601ED6" w:rsidRDefault="00601ED6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8E6BA1">
        <w:trPr>
          <w:trHeight w:val="54"/>
        </w:trPr>
        <w:tc>
          <w:tcPr>
            <w:tcW w:w="707" w:type="dxa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9F1170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:rsidTr="008E6BA1">
        <w:trPr>
          <w:trHeight w:val="54"/>
        </w:trPr>
        <w:tc>
          <w:tcPr>
            <w:tcW w:w="707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="00112D71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:rsidTr="008E6BA1">
        <w:trPr>
          <w:trHeight w:val="54"/>
        </w:trPr>
        <w:tc>
          <w:tcPr>
            <w:tcW w:w="707" w:type="dxa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8E6BA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8E6BA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8E6BA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05245E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5C2153" w:rsidRPr="00C833A6" w:rsidTr="008E6BA1">
        <w:trPr>
          <w:trHeight w:val="20"/>
        </w:trPr>
        <w:tc>
          <w:tcPr>
            <w:tcW w:w="707" w:type="dxa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36" w:type="dxa"/>
            <w:gridSpan w:val="3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8" w:type="dxa"/>
            <w:gridSpan w:val="3"/>
            <w:shd w:val="clear" w:color="auto" w:fill="8DB3E2" w:themeFill="text2" w:themeFillTint="66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3" w:type="dxa"/>
            <w:gridSpan w:val="2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49" w:type="dxa"/>
            <w:gridSpan w:val="4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7" w:type="dxa"/>
            <w:gridSpan w:val="2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1" w:type="dxa"/>
            <w:gridSpan w:val="2"/>
            <w:shd w:val="clear" w:color="auto" w:fill="8DB3E2" w:themeFill="text2" w:themeFillTint="66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78" w:type="dxa"/>
            <w:gridSpan w:val="2"/>
            <w:shd w:val="clear" w:color="auto" w:fill="8DB3E2" w:themeFill="text2" w:themeFillTint="66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7E7BDC">
        <w:trPr>
          <w:trHeight w:val="253"/>
        </w:trPr>
        <w:tc>
          <w:tcPr>
            <w:tcW w:w="11014" w:type="dxa"/>
            <w:gridSpan w:val="3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:rsidTr="008E6BA1">
        <w:trPr>
          <w:trHeight w:val="20"/>
        </w:trPr>
        <w:tc>
          <w:tcPr>
            <w:tcW w:w="77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9309101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B47031" w:rsidRDefault="00355537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9309130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</w:t>
            </w:r>
            <w:r w:rsidR="007A6EC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9309102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9309131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 Uygulamaları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9309103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9309132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Mikroişlemci Uygulamaları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9309104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</w:t>
            </w:r>
            <w:r w:rsidRPr="00C2128A">
              <w:rPr>
                <w:rFonts w:ascii="Arial Narrow" w:hAnsi="Arial Narrow"/>
                <w:sz w:val="15"/>
                <w:szCs w:val="15"/>
              </w:rPr>
              <w:t>leri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</w:t>
            </w:r>
            <w:r w:rsidRPr="00C2128A">
              <w:rPr>
                <w:rFonts w:ascii="Arial Narrow" w:hAnsi="Arial Narrow"/>
                <w:sz w:val="15"/>
                <w:szCs w:val="15"/>
              </w:rPr>
              <w:t>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Teori-I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9309133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Bilgisayar Ağları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9309105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Teori-II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9309134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Robotik Mühendisliği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9309106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 Bakışımsızlık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9309135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Bulanık Mantık 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9309107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Elektromanyetikte Sayısal Yöntemler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9309136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Bilgisayar Mimarisi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9309108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Dalga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9309137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Derin Öğrenme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9309109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Mikrodalga Tekniği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9309138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Internet Protokolleri Ve Teknolojileri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9309110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Devreleri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9309139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Genetik Algoritma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9309111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Yarıiletken Elektroniği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9309140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Görsel Programlama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9309112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Antenleri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9309141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Karar Destek Sistemleri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9309113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Anten Teorisi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9309142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Güç Elektroniği 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9309114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Dizi Antenler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9309143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İleri Güç Elektroniği II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9309115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Açıklık Antenler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9309144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Güneş Enerjisi Ve Dönüşüm Teknolojileri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9309116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Metamalzemeler </w:t>
            </w:r>
            <w:r>
              <w:rPr>
                <w:rFonts w:ascii="Arial Narrow" w:hAnsi="Arial Narrow"/>
                <w:sz w:val="15"/>
                <w:szCs w:val="15"/>
              </w:rPr>
              <w:t>v</w:t>
            </w:r>
            <w:r w:rsidRPr="00C2128A">
              <w:rPr>
                <w:rFonts w:ascii="Arial Narrow" w:hAnsi="Arial Narrow"/>
                <w:sz w:val="15"/>
                <w:szCs w:val="15"/>
              </w:rPr>
              <w:t>e Uygulamaları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9309145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Rüzgâr Enerjisi Güç Sistemleri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9309117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Frekans Seçici Yüzeyler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9309146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Kontrolü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9309118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Asimptotik Teknikler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9309147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Kararlılığı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9309121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9309148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Eviriciler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9309122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9309149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Alternatif Akım Sürücülerin Vektör Kontrolü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9309119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9309150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Esnek Alternatif Akım İletim Sistemleri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9309120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9309151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Sezgisel Optimizasyon Teknikleri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9309123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9309152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Enerji Hatları Mühendisliği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9309124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9309153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Yüksek Gerilim Tekniği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9309125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Optik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9309154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Aşırı Gerilimler Ve Yalıtım Koordinasyonu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9309126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9309155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Genelleştirilmiş Elektrik Makinaları Kuramı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9309127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9309156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Senkron Ve Asenkron Devre Tasarımı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9309128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9309157</w:t>
            </w: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Endüstriyel Kontrol Sistemleri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777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9309129</w:t>
            </w:r>
          </w:p>
        </w:tc>
        <w:tc>
          <w:tcPr>
            <w:tcW w:w="229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8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</w:p>
        </w:tc>
        <w:tc>
          <w:tcPr>
            <w:tcW w:w="2217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B4658" w:rsidRPr="00C833A6" w:rsidTr="007E7BDC">
        <w:trPr>
          <w:trHeight w:val="170"/>
        </w:trPr>
        <w:tc>
          <w:tcPr>
            <w:tcW w:w="11014" w:type="dxa"/>
            <w:gridSpan w:val="33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B4658" w:rsidRPr="00C833A6" w:rsidTr="008E6BA1">
        <w:trPr>
          <w:trHeight w:val="170"/>
        </w:trPr>
        <w:tc>
          <w:tcPr>
            <w:tcW w:w="5493" w:type="dxa"/>
            <w:gridSpan w:val="19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521" w:type="dxa"/>
            <w:gridSpan w:val="14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B4658" w:rsidRPr="00C833A6" w:rsidTr="008E6BA1">
        <w:trPr>
          <w:trHeight w:val="170"/>
        </w:trPr>
        <w:tc>
          <w:tcPr>
            <w:tcW w:w="848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24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6" w:type="dxa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4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gridSpan w:val="4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3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5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50" w:type="dxa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4658" w:rsidRPr="00C833A6" w:rsidTr="008E6BA1">
        <w:trPr>
          <w:trHeight w:val="170"/>
        </w:trPr>
        <w:tc>
          <w:tcPr>
            <w:tcW w:w="848" w:type="dxa"/>
            <w:gridSpan w:val="3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24" w:type="dxa"/>
            <w:gridSpan w:val="2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636" w:type="dxa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4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4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3" w:type="dxa"/>
            <w:gridSpan w:val="2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55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5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8E6BA1">
        <w:trPr>
          <w:trHeight w:val="170"/>
        </w:trPr>
        <w:tc>
          <w:tcPr>
            <w:tcW w:w="848" w:type="dxa"/>
            <w:gridSpan w:val="3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24" w:type="dxa"/>
            <w:gridSpan w:val="2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6" w:type="dxa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4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0" w:type="dxa"/>
            <w:gridSpan w:val="4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3" w:type="dxa"/>
            <w:gridSpan w:val="2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5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5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B4658" w:rsidRPr="00C833A6" w:rsidTr="008E6BA1">
        <w:trPr>
          <w:trHeight w:val="170"/>
        </w:trPr>
        <w:tc>
          <w:tcPr>
            <w:tcW w:w="848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B4658" w:rsidRPr="00C833A6" w:rsidTr="008E6BA1">
        <w:trPr>
          <w:trHeight w:val="170"/>
        </w:trPr>
        <w:tc>
          <w:tcPr>
            <w:tcW w:w="848" w:type="dxa"/>
            <w:gridSpan w:val="3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4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6" w:type="dxa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4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3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5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50" w:type="dxa"/>
            <w:shd w:val="clear" w:color="auto" w:fill="8DB3E2" w:themeFill="text2" w:themeFillTint="66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8E6BA1" w:rsidRDefault="008E6BA1" w:rsidP="008E6BA1">
      <w:pPr>
        <w:ind w:left="-567" w:right="-8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8E6BA1" w:rsidRDefault="008E6BA1" w:rsidP="008E6BA1">
      <w:pPr>
        <w:ind w:left="-567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 xml:space="preserve">Ayrıca Öğrenci Yüksek Öğretim Kurulu Lisansüstü Eğitim Öğretim Yönetmeliği’nin 11/3 maddesine göre; </w:t>
      </w:r>
      <w:r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>
        <w:rPr>
          <w:rFonts w:ascii="Arial Narrow" w:hAnsi="Arial Narrow"/>
          <w:b/>
          <w:sz w:val="16"/>
          <w:u w:val="single"/>
        </w:rPr>
        <w:t xml:space="preserve"> </w:t>
      </w:r>
    </w:p>
    <w:p w:rsidR="008E6BA1" w:rsidRDefault="008E6BA1" w:rsidP="008E6BA1">
      <w:pPr>
        <w:ind w:left="-567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>
        <w:t xml:space="preserve"> </w:t>
      </w:r>
      <w:r>
        <w:rPr>
          <w:rFonts w:ascii="Arial Narrow" w:hAnsi="Arial Narrow"/>
          <w:sz w:val="16"/>
        </w:rPr>
        <w:t xml:space="preserve">Öğrencinin “Yüksek Lisans Tez Çalışması” dersini alabilmesi için 21 kredilik (42 AKTS) seçmeli </w:t>
      </w:r>
      <w:proofErr w:type="gramStart"/>
      <w:r>
        <w:rPr>
          <w:rFonts w:ascii="Arial Narrow" w:hAnsi="Arial Narrow"/>
          <w:sz w:val="16"/>
        </w:rPr>
        <w:t>ders,</w:t>
      </w:r>
      <w:proofErr w:type="gramEnd"/>
      <w:r>
        <w:rPr>
          <w:rFonts w:ascii="Arial Narrow" w:hAnsi="Arial Narrow"/>
          <w:sz w:val="16"/>
        </w:rPr>
        <w:t xml:space="preserve"> ve “Yüksek Lisans Semineri” dersinden başarılı olması gerekmektedir. </w:t>
      </w:r>
    </w:p>
    <w:p w:rsidR="002A1293" w:rsidRPr="00F8798F" w:rsidRDefault="002A1293" w:rsidP="008E6BA1">
      <w:pPr>
        <w:jc w:val="both"/>
        <w:rPr>
          <w:rFonts w:ascii="Arial Narrow" w:hAnsi="Arial Narrow"/>
          <w:sz w:val="16"/>
        </w:rPr>
      </w:pPr>
      <w:bookmarkStart w:id="0" w:name="_GoBack"/>
      <w:bookmarkEnd w:id="0"/>
    </w:p>
    <w:sectPr w:rsidR="002A1293" w:rsidRPr="00F87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3" w:rsidRDefault="002241A3" w:rsidP="00662F6B">
      <w:r>
        <w:separator/>
      </w:r>
    </w:p>
  </w:endnote>
  <w:endnote w:type="continuationSeparator" w:id="0">
    <w:p w:rsidR="002241A3" w:rsidRDefault="002241A3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3" w:rsidRDefault="002241A3" w:rsidP="00662F6B">
      <w:r>
        <w:separator/>
      </w:r>
    </w:p>
  </w:footnote>
  <w:footnote w:type="continuationSeparator" w:id="0">
    <w:p w:rsidR="002241A3" w:rsidRDefault="002241A3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ELEKTRİK-ELEKTRONİK MÜHENDİSLİĞİ</w:t>
    </w:r>
    <w:r w:rsidRPr="00644570">
      <w:rPr>
        <w:rFonts w:ascii="Arial Narrow" w:hAnsi="Arial Narrow" w:cs="Calibri"/>
        <w:b/>
        <w:sz w:val="15"/>
        <w:szCs w:val="15"/>
      </w:rPr>
      <w:t xml:space="preserve"> 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 w:rsidR="008E6BA1">
      <w:rPr>
        <w:rFonts w:ascii="Arial Narrow" w:hAnsi="Arial Narrow" w:cs="Calibri"/>
        <w:b/>
        <w:sz w:val="15"/>
        <w:szCs w:val="15"/>
      </w:rPr>
      <w:t xml:space="preserve"> PROGRAMI 2023</w:t>
    </w:r>
    <w:r w:rsidR="00E85C40">
      <w:rPr>
        <w:rFonts w:ascii="Arial Narrow" w:hAnsi="Arial Narrow" w:cs="Calibri"/>
        <w:b/>
        <w:sz w:val="15"/>
        <w:szCs w:val="15"/>
      </w:rPr>
      <w:t>-202</w:t>
    </w:r>
    <w:r w:rsidR="008E6BA1">
      <w:rPr>
        <w:rFonts w:ascii="Arial Narrow" w:hAnsi="Arial Narrow" w:cs="Calibri"/>
        <w:b/>
        <w:sz w:val="15"/>
        <w:szCs w:val="15"/>
      </w:rPr>
      <w:t>4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074077"/>
    <w:rsid w:val="00112D71"/>
    <w:rsid w:val="00135D5D"/>
    <w:rsid w:val="001701F5"/>
    <w:rsid w:val="001D1EEC"/>
    <w:rsid w:val="002241A3"/>
    <w:rsid w:val="002A1293"/>
    <w:rsid w:val="002C20DD"/>
    <w:rsid w:val="003164D8"/>
    <w:rsid w:val="00355537"/>
    <w:rsid w:val="003C6432"/>
    <w:rsid w:val="003F0DEB"/>
    <w:rsid w:val="004B69E4"/>
    <w:rsid w:val="004F606E"/>
    <w:rsid w:val="00554A46"/>
    <w:rsid w:val="005C2153"/>
    <w:rsid w:val="00601ED6"/>
    <w:rsid w:val="00634885"/>
    <w:rsid w:val="00636A84"/>
    <w:rsid w:val="00662F6B"/>
    <w:rsid w:val="006B4658"/>
    <w:rsid w:val="0073370C"/>
    <w:rsid w:val="00754B1F"/>
    <w:rsid w:val="007957AF"/>
    <w:rsid w:val="007A6EC0"/>
    <w:rsid w:val="007E7BDC"/>
    <w:rsid w:val="0087784C"/>
    <w:rsid w:val="008C0C56"/>
    <w:rsid w:val="008E6BA1"/>
    <w:rsid w:val="00995EC1"/>
    <w:rsid w:val="009C3035"/>
    <w:rsid w:val="009C60E5"/>
    <w:rsid w:val="009D4C00"/>
    <w:rsid w:val="009F1170"/>
    <w:rsid w:val="00A37293"/>
    <w:rsid w:val="00A71E67"/>
    <w:rsid w:val="00A91919"/>
    <w:rsid w:val="00AB2A0E"/>
    <w:rsid w:val="00AC00AA"/>
    <w:rsid w:val="00AE4E79"/>
    <w:rsid w:val="00B12B04"/>
    <w:rsid w:val="00B47031"/>
    <w:rsid w:val="00B624A5"/>
    <w:rsid w:val="00B814CF"/>
    <w:rsid w:val="00C0767F"/>
    <w:rsid w:val="00E85C40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7455-192F-4EFE-AF8D-EF59B2A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2022-05-10T07:24:00Z</cp:lastPrinted>
  <dcterms:created xsi:type="dcterms:W3CDTF">2023-06-14T12:57:00Z</dcterms:created>
  <dcterms:modified xsi:type="dcterms:W3CDTF">2023-06-14T12:57:00Z</dcterms:modified>
</cp:coreProperties>
</file>